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A97D3" w14:textId="45AE2F25" w:rsidR="00916E91" w:rsidRPr="00F0022D" w:rsidRDefault="00A2285C" w:rsidP="00CF4BFA">
      <w:pPr>
        <w:pStyle w:val="Ingetavstnd"/>
        <w:rPr>
          <w:rFonts w:eastAsia="MS Mincho"/>
          <w:b/>
          <w:bCs/>
          <w:color w:val="0070C0"/>
          <w:kern w:val="32"/>
          <w:sz w:val="28"/>
          <w:szCs w:val="32"/>
          <w:lang w:eastAsia="ja-JP"/>
        </w:rPr>
      </w:pPr>
      <w:r w:rsidRPr="00F0022D">
        <w:rPr>
          <w:b/>
          <w:color w:val="0070C0"/>
          <w:sz w:val="40"/>
        </w:rPr>
        <w:t xml:space="preserve">Utlysning inom </w:t>
      </w:r>
      <w:r w:rsidR="00AE0F8A">
        <w:rPr>
          <w:b/>
          <w:color w:val="0070C0"/>
          <w:sz w:val="40"/>
        </w:rPr>
        <w:br/>
      </w:r>
      <w:r w:rsidR="00CB584B" w:rsidRPr="00F0022D">
        <w:rPr>
          <w:b/>
          <w:color w:val="0070C0"/>
          <w:sz w:val="40"/>
        </w:rPr>
        <w:t xml:space="preserve">LIGHTer </w:t>
      </w:r>
      <w:r w:rsidR="00916E91" w:rsidRPr="00F0022D">
        <w:rPr>
          <w:b/>
          <w:color w:val="0070C0"/>
          <w:sz w:val="40"/>
        </w:rPr>
        <w:t>Småföretag</w:t>
      </w:r>
    </w:p>
    <w:p w14:paraId="649F592F" w14:textId="77777777" w:rsidR="00CF4BFA" w:rsidRPr="00CF4BFA" w:rsidRDefault="00CF4BFA" w:rsidP="00F0022D">
      <w:pPr>
        <w:pStyle w:val="Ingetavstnd"/>
      </w:pPr>
    </w:p>
    <w:p w14:paraId="502D50B1" w14:textId="1FC89924" w:rsidR="00916E91" w:rsidRPr="00590286" w:rsidRDefault="00A2285C" w:rsidP="00F0022D">
      <w:pPr>
        <w:pStyle w:val="Rubrik1"/>
      </w:pPr>
      <w:r>
        <w:t>Mål med utlysningen</w:t>
      </w:r>
      <w:r w:rsidR="00916E91" w:rsidRPr="00F0022D">
        <w:t xml:space="preserve"> </w:t>
      </w:r>
    </w:p>
    <w:p w14:paraId="757D705D" w14:textId="75A803A8" w:rsidR="00916E91" w:rsidRDefault="00A2285C" w:rsidP="00F0022D">
      <w:pPr>
        <w:spacing w:before="120" w:after="120"/>
      </w:pPr>
      <w:r w:rsidRPr="00D750CF">
        <w:rPr>
          <w:iCs/>
        </w:rPr>
        <w:t xml:space="preserve">Utlysning inom </w:t>
      </w:r>
      <w:r w:rsidR="00916E91" w:rsidRPr="00D750CF">
        <w:rPr>
          <w:iCs/>
        </w:rPr>
        <w:t>LIGHTer Småföretag</w:t>
      </w:r>
      <w:r w:rsidR="00916E91">
        <w:t xml:space="preserve"> sker inom ramen för </w:t>
      </w:r>
      <w:r w:rsidR="00244A1F">
        <w:t xml:space="preserve">SIP </w:t>
      </w:r>
      <w:r w:rsidR="00916E91">
        <w:t>L</w:t>
      </w:r>
      <w:r w:rsidR="00645F3B">
        <w:t>ättvikt</w:t>
      </w:r>
      <w:r w:rsidR="00916E91">
        <w:t xml:space="preserve"> med syftet att utveckla små och medelstora företag till högspecialiserade leverantörer av lättviktslösningar åt svensk industri. Inriktningen på LIGHTer Småföretag är kopplad </w:t>
      </w:r>
      <w:bookmarkStart w:id="0" w:name="_Hlk32819839"/>
      <w:bookmarkStart w:id="1" w:name="_Hlk32819806"/>
      <w:r w:rsidR="00916E91">
        <w:t>till Lättviktsagendan</w:t>
      </w:r>
      <w:r w:rsidR="00916E91">
        <w:rPr>
          <w:rStyle w:val="Fotnotsreferens"/>
        </w:rPr>
        <w:footnoteReference w:id="1"/>
      </w:r>
      <w:bookmarkEnd w:id="0"/>
      <w:r w:rsidR="00916E91">
        <w:t>.</w:t>
      </w:r>
      <w:r>
        <w:t xml:space="preserve"> </w:t>
      </w:r>
      <w:bookmarkEnd w:id="1"/>
    </w:p>
    <w:p w14:paraId="5ACB6AE3" w14:textId="3F025482" w:rsidR="00645F3B" w:rsidRDefault="00A2285C" w:rsidP="00F0022D">
      <w:pPr>
        <w:spacing w:before="120" w:after="120"/>
      </w:pPr>
      <w:bookmarkStart w:id="2" w:name="_Hlk32239096"/>
      <w:r>
        <w:t xml:space="preserve">Med minimal administration och snabb handläggning är målet att stärka svenska </w:t>
      </w:r>
      <w:r w:rsidR="004335D5">
        <w:t xml:space="preserve">små och medelstora företag </w:t>
      </w:r>
      <w:r>
        <w:t>som arbetar med lättviktsteknologi.</w:t>
      </w:r>
    </w:p>
    <w:bookmarkEnd w:id="2"/>
    <w:p w14:paraId="7C844815" w14:textId="5306BA63" w:rsidR="00916E91" w:rsidRDefault="00916E91" w:rsidP="00F0022D">
      <w:pPr>
        <w:pStyle w:val="Rubrik1"/>
      </w:pPr>
      <w:r>
        <w:t xml:space="preserve">Vilka </w:t>
      </w:r>
      <w:r w:rsidRPr="00B60655">
        <w:t>riktar</w:t>
      </w:r>
      <w:r>
        <w:t xml:space="preserve"> sig </w:t>
      </w:r>
      <w:r w:rsidR="003154CF">
        <w:t>utlysningen</w:t>
      </w:r>
      <w:r>
        <w:t xml:space="preserve"> till?</w:t>
      </w:r>
    </w:p>
    <w:p w14:paraId="68EB6B43" w14:textId="4C431358" w:rsidR="00B200F2" w:rsidRDefault="00590286">
      <w:pPr>
        <w:spacing w:before="120" w:after="120"/>
      </w:pPr>
      <w:r>
        <w:t>Utlysningen riktar sig till s</w:t>
      </w:r>
      <w:r w:rsidR="00916E91">
        <w:t>venska små och medelstora företag (SMF) som skapar lösningar som bidrar till framtidens lättviktsteknologi</w:t>
      </w:r>
      <w:r w:rsidR="00F32663">
        <w:t xml:space="preserve">. </w:t>
      </w:r>
      <w:r w:rsidR="00490730">
        <w:t>Se</w:t>
      </w:r>
      <w:r w:rsidR="003D70D6">
        <w:t xml:space="preserve"> Vinnovas definition av </w:t>
      </w:r>
      <w:r w:rsidR="004335D5">
        <w:t>SMF</w:t>
      </w:r>
      <w:r w:rsidR="003D70D6">
        <w:t xml:space="preserve"> </w:t>
      </w:r>
      <w:r w:rsidR="00490730">
        <w:t xml:space="preserve">samt statsstödsreglerna </w:t>
      </w:r>
      <w:r w:rsidR="00EE3ACD">
        <w:t>via följande länk</w:t>
      </w:r>
      <w:r w:rsidR="00447A75">
        <w:t>:</w:t>
      </w:r>
      <w:r w:rsidR="002D47DC">
        <w:t xml:space="preserve"> </w:t>
      </w:r>
      <w:hyperlink r:id="rId11" w:history="1">
        <w:r w:rsidR="002D47DC" w:rsidRPr="004C49EE">
          <w:rPr>
            <w:rStyle w:val="Hyperlnk"/>
            <w:color w:val="0563C1"/>
            <w:sz w:val="20"/>
            <w:u w:val="single"/>
          </w:rPr>
          <w:t>https://www.vinnova.se/sok-finansiering/regler-for-finansiering/statligt-stod/</w:t>
        </w:r>
      </w:hyperlink>
      <w:r w:rsidR="00916E91">
        <w:t xml:space="preserve">. </w:t>
      </w:r>
    </w:p>
    <w:p w14:paraId="79CE4F40" w14:textId="36DD7557" w:rsidR="00916E91" w:rsidRDefault="00244A1F" w:rsidP="00F0022D">
      <w:pPr>
        <w:spacing w:before="120" w:after="120"/>
      </w:pPr>
      <w:r>
        <w:t>LIGHTer Småföretag är ett verktyg för att mindre företag ska kunna bli en starkare del i det svenska innovationssystemet.</w:t>
      </w:r>
    </w:p>
    <w:p w14:paraId="5120CF7D" w14:textId="1931B2C6" w:rsidR="003C72A3" w:rsidRDefault="00244A1F">
      <w:pPr>
        <w:spacing w:before="120" w:after="120"/>
      </w:pPr>
      <w:r>
        <w:t xml:space="preserve">Vi är särskilt intresserade av att stödja mindre företag som tidigare inte fått större offentliga forskningsmedel. Vidare vill vi stödja småföretag som är mer etablerade i det svenska innovationssystemet att ta steget ut i de europeiska forskningsprogrammen. </w:t>
      </w:r>
    </w:p>
    <w:p w14:paraId="01631220" w14:textId="762141E1" w:rsidR="00916E91" w:rsidRPr="00125732" w:rsidRDefault="00A2285C" w:rsidP="00F0022D">
      <w:pPr>
        <w:pStyle w:val="Rubrik1"/>
        <w:rPr>
          <w:rFonts w:asciiTheme="majorHAnsi" w:hAnsiTheme="majorHAnsi" w:cstheme="majorBidi"/>
          <w:color w:val="4F81BD" w:themeColor="accent1"/>
          <w:sz w:val="26"/>
          <w:szCs w:val="26"/>
        </w:rPr>
      </w:pPr>
      <w:r>
        <w:t xml:space="preserve">Två erbjudanden inom LIGHTer </w:t>
      </w:r>
      <w:r w:rsidR="00916E91">
        <w:t xml:space="preserve">Småföretag </w:t>
      </w:r>
    </w:p>
    <w:p w14:paraId="50BAF6BE" w14:textId="3A346E1D" w:rsidR="00A2285C" w:rsidRDefault="00916E91" w:rsidP="00F0022D">
      <w:pPr>
        <w:spacing w:before="120" w:after="120"/>
        <w:rPr>
          <w:b/>
        </w:rPr>
      </w:pPr>
      <w:bookmarkStart w:id="3" w:name="_Hlk32237704"/>
      <w:r>
        <w:rPr>
          <w:rFonts w:cstheme="minorHAnsi"/>
        </w:rPr>
        <w:t>Småföretags</w:t>
      </w:r>
      <w:r w:rsidRPr="00205B00">
        <w:rPr>
          <w:rFonts w:cstheme="minorHAnsi"/>
        </w:rPr>
        <w:t>projekt</w:t>
      </w:r>
      <w:r w:rsidR="00A2285C">
        <w:rPr>
          <w:rFonts w:cstheme="minorHAnsi"/>
        </w:rPr>
        <w:t xml:space="preserve"> finns</w:t>
      </w:r>
      <w:r w:rsidRPr="00205B00">
        <w:rPr>
          <w:rFonts w:cstheme="minorHAnsi"/>
        </w:rPr>
        <w:t xml:space="preserve"> </w:t>
      </w:r>
      <w:r>
        <w:rPr>
          <w:rFonts w:cstheme="minorHAnsi"/>
        </w:rPr>
        <w:t>i två nivåer</w:t>
      </w:r>
      <w:bookmarkEnd w:id="3"/>
      <w:r>
        <w:rPr>
          <w:rFonts w:cstheme="minorHAnsi"/>
        </w:rPr>
        <w:t>.</w:t>
      </w:r>
      <w:r w:rsidR="00E83CE7" w:rsidRPr="00E83CE7">
        <w:rPr>
          <w:rFonts w:cstheme="minorHAnsi"/>
        </w:rPr>
        <w:t xml:space="preserve"> </w:t>
      </w:r>
      <w:r w:rsidR="00E83CE7">
        <w:rPr>
          <w:rFonts w:cstheme="minorHAnsi"/>
        </w:rPr>
        <w:t xml:space="preserve">De företag som tidigare inte fått större finansieringsbidrag för forskning kommer att </w:t>
      </w:r>
      <w:r w:rsidR="00E83CE7" w:rsidRPr="00F0022D">
        <w:rPr>
          <w:rFonts w:cstheme="minorHAnsi"/>
          <w:b/>
        </w:rPr>
        <w:t>prioriteras</w:t>
      </w:r>
      <w:r w:rsidR="00E83CE7">
        <w:rPr>
          <w:rFonts w:cstheme="minorHAnsi"/>
        </w:rPr>
        <w:t xml:space="preserve"> i bedömningen.</w:t>
      </w:r>
      <w:r w:rsidR="00645F3B">
        <w:rPr>
          <w:rFonts w:cstheme="minorHAnsi"/>
        </w:rPr>
        <w:t xml:space="preserve"> </w:t>
      </w:r>
      <w:bookmarkStart w:id="4" w:name="_Hlk31176696"/>
      <w:r w:rsidR="000811EE">
        <w:t>Ett SMF som tidigare beviljats ett projekt inom LIGHTer Småföretag kan söka samma nivå igen, men</w:t>
      </w:r>
      <w:r w:rsidR="00645F3B">
        <w:rPr>
          <w:rFonts w:cs="Arial"/>
        </w:rPr>
        <w:t xml:space="preserve"> ansökan </w:t>
      </w:r>
      <w:r w:rsidR="000811EE">
        <w:rPr>
          <w:rFonts w:cs="Arial"/>
        </w:rPr>
        <w:t xml:space="preserve">måste då </w:t>
      </w:r>
      <w:r w:rsidR="00645F3B">
        <w:rPr>
          <w:rFonts w:cs="Arial"/>
        </w:rPr>
        <w:t xml:space="preserve">kompletteras med ett </w:t>
      </w:r>
      <w:r w:rsidR="00645F3B" w:rsidRPr="00F0022D">
        <w:rPr>
          <w:rFonts w:cs="Arial"/>
          <w:b/>
        </w:rPr>
        <w:t xml:space="preserve">stödbrev </w:t>
      </w:r>
      <w:r w:rsidR="00645F3B" w:rsidRPr="000811EE">
        <w:rPr>
          <w:rFonts w:cs="Arial"/>
        </w:rPr>
        <w:t>från ett kundföretag</w:t>
      </w:r>
      <w:r w:rsidR="00645F3B">
        <w:rPr>
          <w:rFonts w:cs="Arial"/>
        </w:rPr>
        <w:t xml:space="preserve"> som tydligt förklarar </w:t>
      </w:r>
      <w:r w:rsidR="00291DEA">
        <w:rPr>
          <w:rFonts w:cs="Arial"/>
        </w:rPr>
        <w:t xml:space="preserve">hur detta är en helt ny idé jämfört med tidigare projekt samt </w:t>
      </w:r>
      <w:r w:rsidR="00645F3B">
        <w:rPr>
          <w:rFonts w:cs="Arial"/>
        </w:rPr>
        <w:t xml:space="preserve">nyttan med projektet. </w:t>
      </w:r>
      <w:bookmarkEnd w:id="4"/>
      <w:r w:rsidR="00645F3B">
        <w:rPr>
          <w:rFonts w:cs="Arial"/>
        </w:rPr>
        <w:t>A</w:t>
      </w:r>
      <w:r w:rsidR="00645F3B">
        <w:t xml:space="preserve">nsökningar </w:t>
      </w:r>
      <w:r w:rsidR="000811EE">
        <w:t>från</w:t>
      </w:r>
      <w:r w:rsidR="00645F3B">
        <w:t xml:space="preserve"> </w:t>
      </w:r>
      <w:r w:rsidR="00645F3B" w:rsidRPr="003F2D79">
        <w:rPr>
          <w:b/>
        </w:rPr>
        <w:t xml:space="preserve">nya </w:t>
      </w:r>
      <w:r w:rsidR="00645F3B" w:rsidRPr="00F0022D">
        <w:t xml:space="preserve">sökande SMF är extra </w:t>
      </w:r>
      <w:r w:rsidR="00645F3B" w:rsidRPr="00724867">
        <w:rPr>
          <w:b/>
          <w:color w:val="000000"/>
        </w:rPr>
        <w:t>meriterande</w:t>
      </w:r>
      <w:r w:rsidR="00645F3B" w:rsidRPr="003F2D79">
        <w:rPr>
          <w:b/>
        </w:rPr>
        <w:t>.</w:t>
      </w:r>
      <w:r w:rsidR="003154CF">
        <w:rPr>
          <w:b/>
        </w:rPr>
        <w:t xml:space="preserve"> </w:t>
      </w:r>
    </w:p>
    <w:p w14:paraId="2F98CA2D" w14:textId="64178D42" w:rsidR="00916E91" w:rsidRPr="00155C4B" w:rsidRDefault="00916E91" w:rsidP="00F0022D">
      <w:pPr>
        <w:pStyle w:val="Rubrik2"/>
        <w:rPr>
          <w:rFonts w:cstheme="minorHAnsi"/>
        </w:rPr>
      </w:pPr>
      <w:r w:rsidRPr="00155C4B">
        <w:t>Nivå 1</w:t>
      </w:r>
      <w:r w:rsidR="00590286">
        <w:t xml:space="preserve"> små</w:t>
      </w:r>
      <w:r w:rsidR="005C570E">
        <w:t>företags</w:t>
      </w:r>
      <w:r w:rsidRPr="00155C4B">
        <w:t xml:space="preserve">projekt </w:t>
      </w:r>
    </w:p>
    <w:p w14:paraId="1390F5C5" w14:textId="6BBC8D10" w:rsidR="00916E91" w:rsidRDefault="00916E91" w:rsidP="00F0022D">
      <w:pPr>
        <w:spacing w:before="120" w:after="120"/>
      </w:pPr>
      <w:r>
        <w:t>Nivå 1</w:t>
      </w:r>
      <w:r w:rsidR="00645F3B">
        <w:t>-</w:t>
      </w:r>
      <w:r>
        <w:t xml:space="preserve">projekten </w:t>
      </w:r>
      <w:r w:rsidR="00A2285C">
        <w:t>ska</w:t>
      </w:r>
      <w:r>
        <w:t xml:space="preserve"> ge större möjligheter för SMF utan egna FoU-resurser att delta i forsknings- och innovationsprogram.</w:t>
      </w:r>
      <w:bookmarkStart w:id="5" w:name="_Hlk31015143"/>
      <w:r>
        <w:t xml:space="preserve"> </w:t>
      </w:r>
      <w:bookmarkEnd w:id="5"/>
      <w:r w:rsidR="00EB2651">
        <w:rPr>
          <w:rFonts w:cstheme="minorHAnsi"/>
        </w:rPr>
        <w:t>Nivå 1-projekt är k</w:t>
      </w:r>
      <w:r w:rsidR="00EB2651" w:rsidRPr="00487192">
        <w:rPr>
          <w:rFonts w:cstheme="minorHAnsi"/>
        </w:rPr>
        <w:t>orta demo</w:t>
      </w:r>
      <w:r w:rsidR="00EB2651">
        <w:rPr>
          <w:rFonts w:cstheme="minorHAnsi"/>
        </w:rPr>
        <w:t>nstrations- och</w:t>
      </w:r>
      <w:r w:rsidR="00EB2651" w:rsidRPr="00487192">
        <w:rPr>
          <w:rFonts w:cstheme="minorHAnsi"/>
        </w:rPr>
        <w:t xml:space="preserve"> valideringsprojekt </w:t>
      </w:r>
      <w:r w:rsidR="00EB2651">
        <w:rPr>
          <w:rFonts w:cstheme="minorHAnsi"/>
        </w:rPr>
        <w:t>i samarbete med relevanta aktörer.</w:t>
      </w:r>
    </w:p>
    <w:p w14:paraId="3B313CBD" w14:textId="7EEA68B4" w:rsidR="00916E91" w:rsidRPr="00487192" w:rsidRDefault="00916E91" w:rsidP="00F0022D">
      <w:pPr>
        <w:keepNext/>
        <w:spacing w:before="120" w:after="120"/>
      </w:pPr>
      <w:r w:rsidRPr="007D4E5F">
        <w:lastRenderedPageBreak/>
        <w:t>Exempel på</w:t>
      </w:r>
      <w:r>
        <w:rPr>
          <w:b/>
        </w:rPr>
        <w:t xml:space="preserve"> </w:t>
      </w:r>
      <w:r w:rsidR="00590286" w:rsidRPr="00F0022D">
        <w:t>aktiviteter som kan finansieras</w:t>
      </w:r>
      <w:r w:rsidR="00EB2651">
        <w:t xml:space="preserve"> inom Nivå 1-projekten</w:t>
      </w:r>
      <w:r>
        <w:t>:</w:t>
      </w:r>
    </w:p>
    <w:p w14:paraId="6AF40503" w14:textId="10C0ACC9" w:rsidR="00916E91" w:rsidRPr="00BC6B64" w:rsidRDefault="00916E91" w:rsidP="00F0022D">
      <w:pPr>
        <w:pStyle w:val="Liststycke"/>
        <w:numPr>
          <w:ilvl w:val="0"/>
          <w:numId w:val="20"/>
        </w:numPr>
        <w:spacing w:before="120" w:after="120"/>
        <w:rPr>
          <w:rFonts w:ascii="Arial" w:hAnsi="Arial" w:cs="Arial"/>
          <w:sz w:val="20"/>
        </w:rPr>
      </w:pPr>
      <w:r w:rsidRPr="00BC6B64">
        <w:rPr>
          <w:rFonts w:ascii="Arial" w:hAnsi="Arial" w:cs="Arial"/>
          <w:sz w:val="20"/>
        </w:rPr>
        <w:t xml:space="preserve">Korta demonstrations- och valideringsprojekt som finansierar operatörer och forskare från </w:t>
      </w:r>
      <w:proofErr w:type="gramStart"/>
      <w:r w:rsidRPr="00BC6B64">
        <w:rPr>
          <w:rFonts w:ascii="Arial" w:hAnsi="Arial" w:cs="Arial"/>
          <w:sz w:val="20"/>
        </w:rPr>
        <w:t>t</w:t>
      </w:r>
      <w:r w:rsidR="00227F65">
        <w:rPr>
          <w:rFonts w:ascii="Arial" w:hAnsi="Arial" w:cs="Arial"/>
          <w:sz w:val="20"/>
        </w:rPr>
        <w:t>.</w:t>
      </w:r>
      <w:r w:rsidRPr="00BC6B64">
        <w:rPr>
          <w:rFonts w:ascii="Arial" w:hAnsi="Arial" w:cs="Arial"/>
          <w:sz w:val="20"/>
        </w:rPr>
        <w:t>ex</w:t>
      </w:r>
      <w:r w:rsidR="00227F65">
        <w:rPr>
          <w:rFonts w:ascii="Arial" w:hAnsi="Arial" w:cs="Arial"/>
          <w:sz w:val="20"/>
        </w:rPr>
        <w:t>.</w:t>
      </w:r>
      <w:proofErr w:type="gramEnd"/>
      <w:r w:rsidRPr="00BC6B64">
        <w:rPr>
          <w:rFonts w:ascii="Arial" w:hAnsi="Arial" w:cs="Arial"/>
          <w:sz w:val="20"/>
        </w:rPr>
        <w:t xml:space="preserve"> institut och högskola eller resurser hos ett företag som behövs för genomförandet</w:t>
      </w:r>
      <w:r w:rsidR="00EB4FA9">
        <w:rPr>
          <w:rFonts w:ascii="Arial" w:hAnsi="Arial" w:cs="Arial"/>
          <w:sz w:val="20"/>
        </w:rPr>
        <w:t>.</w:t>
      </w:r>
    </w:p>
    <w:p w14:paraId="2BB097B6" w14:textId="0876491C" w:rsidR="00916E91" w:rsidRPr="00F0022D" w:rsidRDefault="005A3221" w:rsidP="00F0022D">
      <w:pPr>
        <w:pStyle w:val="Liststycke"/>
        <w:numPr>
          <w:ilvl w:val="0"/>
          <w:numId w:val="20"/>
        </w:numPr>
        <w:spacing w:before="120" w:after="120"/>
        <w:rPr>
          <w:rFonts w:ascii="Arial" w:hAnsi="Arial" w:cs="Arial"/>
          <w:sz w:val="20"/>
        </w:rPr>
      </w:pPr>
      <w:r>
        <w:rPr>
          <w:rFonts w:ascii="Arial" w:hAnsi="Arial" w:cs="Arial"/>
          <w:sz w:val="20"/>
        </w:rPr>
        <w:t>Korta projekt</w:t>
      </w:r>
      <w:r w:rsidRPr="00F0022D">
        <w:rPr>
          <w:rFonts w:ascii="Arial" w:hAnsi="Arial" w:cs="Arial"/>
          <w:sz w:val="20"/>
        </w:rPr>
        <w:t xml:space="preserve"> inom </w:t>
      </w:r>
      <w:r w:rsidR="00916E91" w:rsidRPr="00F0022D">
        <w:rPr>
          <w:rFonts w:ascii="Arial" w:hAnsi="Arial" w:cs="Arial"/>
          <w:sz w:val="20"/>
        </w:rPr>
        <w:t>material, tillverkning och konstruktion för lättvikt</w:t>
      </w:r>
      <w:r w:rsidRPr="00F0022D">
        <w:rPr>
          <w:rFonts w:ascii="Arial" w:hAnsi="Arial" w:cs="Arial"/>
          <w:sz w:val="20"/>
        </w:rPr>
        <w:t xml:space="preserve">, </w:t>
      </w:r>
      <w:proofErr w:type="gramStart"/>
      <w:r w:rsidRPr="00F0022D">
        <w:rPr>
          <w:rFonts w:ascii="Arial" w:hAnsi="Arial" w:cs="Arial"/>
          <w:sz w:val="20"/>
        </w:rPr>
        <w:t>t</w:t>
      </w:r>
      <w:r w:rsidR="00227F65">
        <w:rPr>
          <w:rFonts w:ascii="Arial" w:hAnsi="Arial" w:cs="Arial"/>
          <w:sz w:val="20"/>
        </w:rPr>
        <w:t>.</w:t>
      </w:r>
      <w:r w:rsidRPr="00F0022D">
        <w:rPr>
          <w:rFonts w:ascii="Arial" w:hAnsi="Arial" w:cs="Arial"/>
          <w:sz w:val="20"/>
        </w:rPr>
        <w:t>ex</w:t>
      </w:r>
      <w:r w:rsidR="00227F65">
        <w:rPr>
          <w:rFonts w:ascii="Arial" w:hAnsi="Arial" w:cs="Arial"/>
          <w:sz w:val="20"/>
        </w:rPr>
        <w:t>.</w:t>
      </w:r>
      <w:proofErr w:type="gramEnd"/>
      <w:r w:rsidRPr="00F0022D">
        <w:rPr>
          <w:rFonts w:ascii="Arial" w:hAnsi="Arial" w:cs="Arial"/>
          <w:sz w:val="20"/>
        </w:rPr>
        <w:t xml:space="preserve"> genom att </w:t>
      </w:r>
      <w:r w:rsidR="00916E91" w:rsidRPr="00F0022D">
        <w:rPr>
          <w:rFonts w:ascii="Arial" w:hAnsi="Arial" w:cs="Arial"/>
          <w:sz w:val="20"/>
        </w:rPr>
        <w:t>sammankoppl</w:t>
      </w:r>
      <w:r>
        <w:rPr>
          <w:rFonts w:ascii="Arial" w:hAnsi="Arial" w:cs="Arial"/>
          <w:sz w:val="20"/>
        </w:rPr>
        <w:t>a</w:t>
      </w:r>
      <w:r w:rsidR="00916E91" w:rsidRPr="00F0022D">
        <w:rPr>
          <w:rFonts w:ascii="Arial" w:hAnsi="Arial" w:cs="Arial"/>
          <w:sz w:val="20"/>
        </w:rPr>
        <w:t xml:space="preserve"> SMF med leverantörer av utrustning, verktyg, mätsystem, m</w:t>
      </w:r>
      <w:r w:rsidR="00227F65">
        <w:rPr>
          <w:rFonts w:ascii="Arial" w:hAnsi="Arial" w:cs="Arial"/>
          <w:sz w:val="20"/>
        </w:rPr>
        <w:t>.</w:t>
      </w:r>
      <w:r w:rsidR="00916E91" w:rsidRPr="00F0022D">
        <w:rPr>
          <w:rFonts w:ascii="Arial" w:hAnsi="Arial" w:cs="Arial"/>
          <w:sz w:val="20"/>
        </w:rPr>
        <w:t>m</w:t>
      </w:r>
      <w:r w:rsidR="00227F65">
        <w:rPr>
          <w:rFonts w:ascii="Arial" w:hAnsi="Arial" w:cs="Arial"/>
          <w:sz w:val="20"/>
        </w:rPr>
        <w:t>.</w:t>
      </w:r>
      <w:r w:rsidR="00916E91" w:rsidRPr="00F0022D">
        <w:rPr>
          <w:rFonts w:ascii="Arial" w:hAnsi="Arial" w:cs="Arial"/>
          <w:sz w:val="20"/>
        </w:rPr>
        <w:t xml:space="preserve"> för att lösa företagets problem och i förlängningen skapa affärsmöjligheter</w:t>
      </w:r>
      <w:r w:rsidR="00645F3B" w:rsidRPr="00F0022D">
        <w:rPr>
          <w:rFonts w:ascii="Arial" w:hAnsi="Arial" w:cs="Arial"/>
          <w:sz w:val="20"/>
        </w:rPr>
        <w:t>.</w:t>
      </w:r>
    </w:p>
    <w:p w14:paraId="57898ADC" w14:textId="777AE224" w:rsidR="00C032EB" w:rsidRPr="00487192" w:rsidRDefault="004E47D9" w:rsidP="00F0022D">
      <w:pPr>
        <w:spacing w:before="120" w:after="120"/>
        <w:rPr>
          <w:rFonts w:cstheme="minorHAnsi"/>
        </w:rPr>
      </w:pPr>
      <w:r>
        <w:rPr>
          <w:rFonts w:cstheme="minorHAnsi"/>
        </w:rPr>
        <w:t xml:space="preserve">Maximalt </w:t>
      </w:r>
      <w:r w:rsidRPr="00F0022D">
        <w:rPr>
          <w:b/>
        </w:rPr>
        <w:t>125 000 SEK</w:t>
      </w:r>
      <w:r>
        <w:t xml:space="preserve"> kan beviljas som bidrag och en</w:t>
      </w:r>
      <w:r>
        <w:rPr>
          <w:rFonts w:cstheme="minorHAnsi"/>
        </w:rPr>
        <w:t xml:space="preserve"> typisk projekttid är </w:t>
      </w:r>
      <w:r w:rsidR="00D750CF">
        <w:t>en månads</w:t>
      </w:r>
      <w:r>
        <w:t xml:space="preserve"> arbete.</w:t>
      </w:r>
      <w:r>
        <w:rPr>
          <w:rFonts w:cstheme="minorHAnsi"/>
        </w:rPr>
        <w:t xml:space="preserve"> </w:t>
      </w:r>
      <w:bookmarkStart w:id="6" w:name="_Hlk31018520"/>
      <w:r w:rsidR="0087358F" w:rsidRPr="00C71CD7">
        <w:rPr>
          <w:rFonts w:cstheme="minorHAnsi"/>
        </w:rPr>
        <w:t>För att SMF ska delta aktivt i arbetet reserveras m</w:t>
      </w:r>
      <w:r w:rsidR="00307C02" w:rsidRPr="00C71CD7">
        <w:rPr>
          <w:rFonts w:cs="Arial"/>
        </w:rPr>
        <w:t>inst 25 000 SEK</w:t>
      </w:r>
      <w:r w:rsidR="0087358F" w:rsidRPr="00C71CD7">
        <w:rPr>
          <w:rFonts w:cs="Arial"/>
        </w:rPr>
        <w:t xml:space="preserve"> av bidraget</w:t>
      </w:r>
      <w:r w:rsidR="00C71CD7" w:rsidRPr="00C71CD7">
        <w:rPr>
          <w:rFonts w:cs="Arial"/>
        </w:rPr>
        <w:t xml:space="preserve"> till SMF</w:t>
      </w:r>
      <w:bookmarkEnd w:id="6"/>
      <w:r w:rsidR="00C71CD7" w:rsidRPr="00C71CD7">
        <w:rPr>
          <w:rFonts w:cs="Arial"/>
        </w:rPr>
        <w:t xml:space="preserve"> </w:t>
      </w:r>
      <w:r w:rsidR="00307C02" w:rsidRPr="00C71CD7">
        <w:rPr>
          <w:rFonts w:cs="Arial"/>
        </w:rPr>
        <w:t xml:space="preserve">för </w:t>
      </w:r>
      <w:r w:rsidR="001014DA" w:rsidRPr="00C71CD7">
        <w:rPr>
          <w:rFonts w:cs="Arial"/>
        </w:rPr>
        <w:t>faktiska kostnader</w:t>
      </w:r>
      <w:r w:rsidR="00C71CD7" w:rsidRPr="00C71CD7">
        <w:rPr>
          <w:rFonts w:cs="Arial"/>
        </w:rPr>
        <w:t xml:space="preserve"> såsom personalkostnader</w:t>
      </w:r>
      <w:r w:rsidR="001014DA" w:rsidRPr="00C71CD7">
        <w:rPr>
          <w:rFonts w:cs="Arial"/>
        </w:rPr>
        <w:t xml:space="preserve">, </w:t>
      </w:r>
      <w:r w:rsidR="00307C02" w:rsidRPr="00C71CD7">
        <w:rPr>
          <w:rFonts w:cs="Arial"/>
        </w:rPr>
        <w:t xml:space="preserve">material, resor m. m. </w:t>
      </w:r>
      <w:r w:rsidR="00916E91">
        <w:rPr>
          <w:rFonts w:cstheme="minorHAnsi"/>
        </w:rPr>
        <w:t>Nivå 1-</w:t>
      </w:r>
      <w:r w:rsidR="00916E91" w:rsidRPr="00487192">
        <w:rPr>
          <w:rFonts w:cstheme="minorHAnsi"/>
        </w:rPr>
        <w:t>projekt har inga krav på medfinansiering</w:t>
      </w:r>
      <w:r w:rsidR="00916E91" w:rsidRPr="00B7129E">
        <w:t>.</w:t>
      </w:r>
      <w:r>
        <w:t xml:space="preserve"> </w:t>
      </w:r>
    </w:p>
    <w:p w14:paraId="52A10585" w14:textId="06969555" w:rsidR="00916E91" w:rsidRPr="00324784" w:rsidRDefault="00916E91" w:rsidP="00F0022D">
      <w:pPr>
        <w:pStyle w:val="Rubrik2"/>
        <w:rPr>
          <w:rFonts w:cstheme="minorHAnsi"/>
        </w:rPr>
      </w:pPr>
      <w:r w:rsidRPr="00916E91">
        <w:t>Nivå 2</w:t>
      </w:r>
      <w:r w:rsidR="00590286">
        <w:t xml:space="preserve"> småföretags</w:t>
      </w:r>
      <w:r w:rsidRPr="00916E91">
        <w:t xml:space="preserve">projekt </w:t>
      </w:r>
    </w:p>
    <w:p w14:paraId="4ED7F011" w14:textId="2AD67190" w:rsidR="00916E91" w:rsidRPr="00487192" w:rsidRDefault="00916E91" w:rsidP="00F0022D">
      <w:pPr>
        <w:spacing w:before="120" w:after="120"/>
        <w:rPr>
          <w:rFonts w:cstheme="minorHAnsi"/>
        </w:rPr>
      </w:pPr>
      <w:r>
        <w:rPr>
          <w:rFonts w:cstheme="minorHAnsi"/>
        </w:rPr>
        <w:t>Nivå 2</w:t>
      </w:r>
      <w:r w:rsidR="00582851">
        <w:rPr>
          <w:rFonts w:cstheme="minorHAnsi"/>
        </w:rPr>
        <w:t>-</w:t>
      </w:r>
      <w:r>
        <w:rPr>
          <w:rFonts w:cstheme="minorHAnsi"/>
        </w:rPr>
        <w:t>projekt utformas individuellt efter projektets natur och omfattar exempelvis</w:t>
      </w:r>
      <w:r w:rsidR="00645F3B">
        <w:rPr>
          <w:rFonts w:cstheme="minorHAnsi"/>
        </w:rPr>
        <w:t xml:space="preserve"> v</w:t>
      </w:r>
      <w:r w:rsidRPr="00D97687">
        <w:rPr>
          <w:rFonts w:cstheme="minorHAnsi"/>
        </w:rPr>
        <w:t>alideringsprojekt</w:t>
      </w:r>
      <w:r w:rsidRPr="00487192">
        <w:rPr>
          <w:rFonts w:cstheme="minorHAnsi"/>
        </w:rPr>
        <w:t xml:space="preserve"> där ett SMF </w:t>
      </w:r>
      <w:r>
        <w:rPr>
          <w:rFonts w:cstheme="minorHAnsi"/>
        </w:rPr>
        <w:t xml:space="preserve">i samarbete med relevanta aktörer </w:t>
      </w:r>
      <w:r w:rsidRPr="00487192">
        <w:rPr>
          <w:rFonts w:cstheme="minorHAnsi"/>
        </w:rPr>
        <w:t>utvecklar en prototyp eller demonstrerar en tillverkningsteknik antingen självständigt eller tillsammans med</w:t>
      </w:r>
      <w:r>
        <w:rPr>
          <w:rFonts w:cstheme="minorHAnsi"/>
        </w:rPr>
        <w:t xml:space="preserve"> industrin</w:t>
      </w:r>
      <w:r w:rsidRPr="00487192">
        <w:rPr>
          <w:rFonts w:cstheme="minorHAnsi"/>
        </w:rPr>
        <w:t>.</w:t>
      </w:r>
      <w:r w:rsidR="00645F3B">
        <w:rPr>
          <w:rFonts w:cstheme="minorHAnsi"/>
        </w:rPr>
        <w:t xml:space="preserve"> </w:t>
      </w:r>
    </w:p>
    <w:p w14:paraId="4796C55C" w14:textId="041363AC" w:rsidR="00EA5739" w:rsidRDefault="004E47D9" w:rsidP="00F0022D">
      <w:pPr>
        <w:spacing w:before="120" w:after="120"/>
      </w:pPr>
      <w:r>
        <w:t>Maximalt</w:t>
      </w:r>
      <w:r w:rsidRPr="00155C4B">
        <w:t xml:space="preserve"> </w:t>
      </w:r>
      <w:r w:rsidR="00916E91" w:rsidRPr="00F0022D">
        <w:rPr>
          <w:b/>
        </w:rPr>
        <w:t>325 000 SEK</w:t>
      </w:r>
      <w:r w:rsidR="00916E91" w:rsidRPr="00155C4B">
        <w:t xml:space="preserve"> kan beviljas som bidrag och en typisk projekttid är </w:t>
      </w:r>
      <w:r w:rsidR="00645F3B" w:rsidRPr="00155C4B">
        <w:t>3–6</w:t>
      </w:r>
      <w:r w:rsidR="00916E91" w:rsidRPr="00155C4B">
        <w:t xml:space="preserve"> månader. </w:t>
      </w:r>
      <w:r w:rsidR="00C71CD7" w:rsidRPr="00C71CD7">
        <w:rPr>
          <w:rFonts w:cstheme="minorHAnsi"/>
        </w:rPr>
        <w:t>För att SMF ska delta aktivt i arbetet reserveras m</w:t>
      </w:r>
      <w:r w:rsidR="00C71CD7" w:rsidRPr="00C71CD7">
        <w:rPr>
          <w:rFonts w:cs="Arial"/>
        </w:rPr>
        <w:t xml:space="preserve">inst 25 000 SEK av bidraget till SMF för faktiska kostnader såsom personalkostnader, material, resor m. m. </w:t>
      </w:r>
      <w:r w:rsidR="00E71C6E">
        <w:t>Stöd</w:t>
      </w:r>
      <w:r w:rsidR="00916E91" w:rsidRPr="00155C4B">
        <w:t xml:space="preserve"> kan ges med upp till </w:t>
      </w:r>
      <w:r w:rsidR="00916E91" w:rsidRPr="00F0022D">
        <w:rPr>
          <w:b/>
        </w:rPr>
        <w:t>50 %</w:t>
      </w:r>
      <w:r w:rsidR="00916E91" w:rsidRPr="00155C4B">
        <w:t xml:space="preserve"> av projektets kostnader. </w:t>
      </w:r>
      <w:r w:rsidR="00384EBB">
        <w:t>Exempel</w:t>
      </w:r>
      <w:r w:rsidR="00916E91" w:rsidRPr="00155C4B">
        <w:t xml:space="preserve">: För att </w:t>
      </w:r>
      <w:r w:rsidR="00384EBB">
        <w:t>s</w:t>
      </w:r>
      <w:r w:rsidR="00916E91" w:rsidRPr="00155C4B">
        <w:t>öka 325 000 SEK krävs ett projekt omfattande minst 6</w:t>
      </w:r>
      <w:r w:rsidR="00916E91" w:rsidRPr="00951E5D">
        <w:t>50</w:t>
      </w:r>
      <w:r w:rsidR="005E2D40">
        <w:t> </w:t>
      </w:r>
      <w:r w:rsidR="00916E91" w:rsidRPr="00155C4B">
        <w:t>000 SEK.</w:t>
      </w:r>
    </w:p>
    <w:p w14:paraId="0847E6E4" w14:textId="75B556E6" w:rsidR="00916E91" w:rsidRPr="006707BA" w:rsidRDefault="00916E91" w:rsidP="00F0022D">
      <w:pPr>
        <w:pStyle w:val="Rubrik2"/>
      </w:pPr>
      <w:r w:rsidRPr="006707BA">
        <w:t xml:space="preserve">Krav på </w:t>
      </w:r>
      <w:r w:rsidR="00590286">
        <w:t>s</w:t>
      </w:r>
      <w:r>
        <w:t>måföretags</w:t>
      </w:r>
      <w:r w:rsidRPr="006707BA">
        <w:t>projekt</w:t>
      </w:r>
      <w:r w:rsidR="00070570">
        <w:t xml:space="preserve"> och sökande</w:t>
      </w:r>
    </w:p>
    <w:p w14:paraId="49717931" w14:textId="77777777" w:rsidR="00916E91" w:rsidRDefault="00916E91" w:rsidP="00F0022D">
      <w:pPr>
        <w:spacing w:after="120"/>
      </w:pPr>
      <w:r w:rsidRPr="006707BA">
        <w:t xml:space="preserve">Följande krav ska vara uppfyllda för att ansökan ska komma ifråga för prövning: </w:t>
      </w:r>
    </w:p>
    <w:p w14:paraId="5D510A70" w14:textId="77777777" w:rsidR="00307C02" w:rsidRDefault="00307C02" w:rsidP="00307C02">
      <w:pPr>
        <w:pStyle w:val="Liststycke"/>
        <w:numPr>
          <w:ilvl w:val="0"/>
          <w:numId w:val="16"/>
        </w:numPr>
        <w:rPr>
          <w:rFonts w:ascii="Arial" w:hAnsi="Arial" w:cs="Arial"/>
          <w:sz w:val="20"/>
        </w:rPr>
      </w:pPr>
      <w:bookmarkStart w:id="7" w:name="_Hlk31176530"/>
      <w:r w:rsidRPr="00384EBB">
        <w:rPr>
          <w:rFonts w:ascii="Arial" w:hAnsi="Arial" w:cs="Arial"/>
          <w:sz w:val="20"/>
        </w:rPr>
        <w:t>Minst två projektparter, varav ett SMF krävs</w:t>
      </w:r>
      <w:bookmarkEnd w:id="7"/>
      <w:r w:rsidRPr="00384EBB">
        <w:rPr>
          <w:rFonts w:ascii="Arial" w:hAnsi="Arial" w:cs="Arial"/>
          <w:sz w:val="20"/>
        </w:rPr>
        <w:t>. Stora företag kan delta, dock inte som bidragsmottagare.</w:t>
      </w:r>
      <w:r>
        <w:rPr>
          <w:rFonts w:ascii="Arial" w:hAnsi="Arial" w:cs="Arial"/>
          <w:sz w:val="20"/>
        </w:rPr>
        <w:t xml:space="preserve"> </w:t>
      </w:r>
    </w:p>
    <w:p w14:paraId="1DF05340" w14:textId="77777777" w:rsidR="00307C02" w:rsidRPr="00EB273D" w:rsidRDefault="00307C02" w:rsidP="00307C02">
      <w:pPr>
        <w:pStyle w:val="Liststycke"/>
        <w:numPr>
          <w:ilvl w:val="0"/>
          <w:numId w:val="16"/>
        </w:numPr>
        <w:rPr>
          <w:rFonts w:ascii="Arial" w:hAnsi="Arial" w:cs="Arial"/>
          <w:sz w:val="20"/>
        </w:rPr>
      </w:pPr>
      <w:r w:rsidRPr="00BC6B64">
        <w:rPr>
          <w:rFonts w:ascii="Arial" w:hAnsi="Arial" w:cs="Arial"/>
          <w:sz w:val="20"/>
        </w:rPr>
        <w:t>Det ska finnas en projektgrupp med representanter för de deltagande parterna.</w:t>
      </w:r>
    </w:p>
    <w:p w14:paraId="4E44902F" w14:textId="77777777" w:rsidR="00307C02" w:rsidRPr="00C3012A" w:rsidRDefault="00307C02" w:rsidP="00307C02">
      <w:pPr>
        <w:pStyle w:val="Liststycke"/>
        <w:numPr>
          <w:ilvl w:val="0"/>
          <w:numId w:val="16"/>
        </w:numPr>
        <w:rPr>
          <w:rFonts w:cs="Arial"/>
          <w:sz w:val="20"/>
        </w:rPr>
      </w:pPr>
      <w:r>
        <w:rPr>
          <w:rFonts w:ascii="Arial" w:hAnsi="Arial" w:cs="Arial"/>
          <w:sz w:val="20"/>
        </w:rPr>
        <w:t>Deltagande organisationer måste ha ett svenskt organisationsnummer. SMF ska vara ett svenskt registrerat aktiebolag som bedriver verksamhet i Sverige.</w:t>
      </w:r>
    </w:p>
    <w:p w14:paraId="40C2BE26" w14:textId="7AC2FE4F" w:rsidR="003727AC" w:rsidRPr="00BC6B64" w:rsidRDefault="00916E91" w:rsidP="00083AE2">
      <w:pPr>
        <w:pStyle w:val="Liststycke"/>
        <w:numPr>
          <w:ilvl w:val="0"/>
          <w:numId w:val="16"/>
        </w:numPr>
        <w:rPr>
          <w:rFonts w:ascii="Arial" w:hAnsi="Arial" w:cs="Arial"/>
          <w:sz w:val="20"/>
        </w:rPr>
      </w:pPr>
      <w:r w:rsidRPr="00BC6B64">
        <w:rPr>
          <w:rFonts w:ascii="Arial" w:hAnsi="Arial" w:cs="Arial"/>
          <w:sz w:val="20"/>
        </w:rPr>
        <w:t xml:space="preserve">Företagen och organisationerna måste ha en kapacitet både personellt och ekonomiskt som gör det troligt att det sökta beloppet för projektet kan leda till avsett resultat. </w:t>
      </w:r>
    </w:p>
    <w:p w14:paraId="566E81D7" w14:textId="7E9B9BFF" w:rsidR="0088248F" w:rsidRPr="000C2082" w:rsidRDefault="00307C02" w:rsidP="004C49EE">
      <w:pPr>
        <w:pStyle w:val="Liststycke"/>
        <w:numPr>
          <w:ilvl w:val="0"/>
          <w:numId w:val="16"/>
        </w:numPr>
      </w:pPr>
      <w:r w:rsidRPr="004C49EE">
        <w:rPr>
          <w:rFonts w:ascii="Arial" w:hAnsi="Arial" w:cs="Arial"/>
          <w:sz w:val="20"/>
          <w:szCs w:val="20"/>
        </w:rPr>
        <w:t xml:space="preserve">Projektledaren ska vara anställd i eller firmatecknare för </w:t>
      </w:r>
      <w:r w:rsidR="0096306A">
        <w:rPr>
          <w:rFonts w:ascii="Arial" w:hAnsi="Arial" w:cs="Arial"/>
          <w:sz w:val="20"/>
          <w:szCs w:val="20"/>
        </w:rPr>
        <w:t>koordinerande</w:t>
      </w:r>
      <w:r w:rsidRPr="004C49EE">
        <w:rPr>
          <w:rFonts w:ascii="Arial" w:hAnsi="Arial" w:cs="Arial"/>
          <w:sz w:val="20"/>
          <w:szCs w:val="20"/>
        </w:rPr>
        <w:t xml:space="preserve"> </w:t>
      </w:r>
      <w:r w:rsidR="0096306A">
        <w:rPr>
          <w:rFonts w:ascii="Arial" w:hAnsi="Arial" w:cs="Arial"/>
          <w:sz w:val="20"/>
          <w:szCs w:val="20"/>
        </w:rPr>
        <w:t>projektpart</w:t>
      </w:r>
      <w:r w:rsidRPr="004C49EE">
        <w:rPr>
          <w:rFonts w:ascii="Arial" w:hAnsi="Arial" w:cs="Arial"/>
          <w:sz w:val="20"/>
          <w:szCs w:val="20"/>
        </w:rPr>
        <w:t xml:space="preserve"> och vara namngiven i ansökan.</w:t>
      </w:r>
    </w:p>
    <w:p w14:paraId="7E35F6F6" w14:textId="0FB2B3BE" w:rsidR="00070570" w:rsidRPr="002D47DC" w:rsidRDefault="00EF1D45" w:rsidP="004C49EE">
      <w:hyperlink w:history="1"/>
      <w:r w:rsidR="00070570">
        <w:t xml:space="preserve">För övriga krav och villkor se allmänna villkor på Vinnovas </w:t>
      </w:r>
      <w:hyperlink r:id="rId12" w:history="1">
        <w:r w:rsidR="00070570" w:rsidRPr="00F0022D">
          <w:t>hemsida</w:t>
        </w:r>
      </w:hyperlink>
      <w:r w:rsidR="002D47DC">
        <w:t xml:space="preserve">: </w:t>
      </w:r>
      <w:hyperlink r:id="rId13" w:history="1">
        <w:r w:rsidR="002D47DC" w:rsidRPr="004C49EE">
          <w:rPr>
            <w:rStyle w:val="Hyperlnk"/>
            <w:color w:val="0563C1"/>
            <w:sz w:val="20"/>
            <w:u w:val="single"/>
          </w:rPr>
          <w:t>https://www.vinnova.se/sok-finansiering/regler-for-finansiering/allmanna-villkor/</w:t>
        </w:r>
      </w:hyperlink>
      <w:r w:rsidR="009C6838">
        <w:t>.</w:t>
      </w:r>
    </w:p>
    <w:p w14:paraId="57B018DD" w14:textId="2DCD851D" w:rsidR="001C3841" w:rsidRDefault="001C3841">
      <w:pPr>
        <w:pStyle w:val="Rubrik2"/>
      </w:pPr>
      <w:r>
        <w:t>Process och beslut</w:t>
      </w:r>
    </w:p>
    <w:p w14:paraId="60345A48" w14:textId="48E6A2B0" w:rsidR="000329D3" w:rsidRDefault="00CE5825" w:rsidP="00F0022D">
      <w:pPr>
        <w:spacing w:before="120" w:after="120"/>
      </w:pPr>
      <w:r w:rsidRPr="00FF7FC2">
        <w:t xml:space="preserve">Projektansökningarna skickas till </w:t>
      </w:r>
      <w:r w:rsidR="00824E5B">
        <w:t xml:space="preserve">Carolina Pettersson, </w:t>
      </w:r>
      <w:hyperlink r:id="rId14" w:history="1">
        <w:r w:rsidR="00824E5B" w:rsidRPr="004C49EE">
          <w:rPr>
            <w:rStyle w:val="Hyperlnk"/>
            <w:b/>
            <w:bCs/>
            <w:color w:val="0563C1"/>
            <w:sz w:val="20"/>
            <w:u w:val="single"/>
          </w:rPr>
          <w:t>carolina.pettersson@ri.se</w:t>
        </w:r>
      </w:hyperlink>
      <w:r w:rsidR="005A3221" w:rsidRPr="00A51BD0">
        <w:t>.</w:t>
      </w:r>
      <w:r w:rsidRPr="00A51BD0">
        <w:t xml:space="preserve"> </w:t>
      </w:r>
    </w:p>
    <w:p w14:paraId="4C624962" w14:textId="63CD8A46" w:rsidR="00A51BD0" w:rsidRDefault="001C3841" w:rsidP="00F0022D">
      <w:pPr>
        <w:spacing w:before="120" w:after="120"/>
        <w:rPr>
          <w:lang w:eastAsia="ja-JP"/>
        </w:rPr>
      </w:pPr>
      <w:r w:rsidRPr="001C3841">
        <w:rPr>
          <w:lang w:eastAsia="ja-JP"/>
        </w:rPr>
        <w:lastRenderedPageBreak/>
        <w:t xml:space="preserve">Arbetsprocessen för beslut om </w:t>
      </w:r>
      <w:r w:rsidR="005A3221">
        <w:rPr>
          <w:lang w:eastAsia="ja-JP"/>
        </w:rPr>
        <w:t>finansiering</w:t>
      </w:r>
      <w:r w:rsidRPr="001C3841">
        <w:rPr>
          <w:lang w:eastAsia="ja-JP"/>
        </w:rPr>
        <w:t xml:space="preserve"> av projekt sker i ett nära samarbete mellan Vinnova, </w:t>
      </w:r>
      <w:r w:rsidR="005A3221">
        <w:rPr>
          <w:lang w:eastAsia="ja-JP"/>
        </w:rPr>
        <w:t xml:space="preserve">SIP </w:t>
      </w:r>
      <w:r w:rsidRPr="001C3841">
        <w:rPr>
          <w:lang w:eastAsia="ja-JP"/>
        </w:rPr>
        <w:t>L</w:t>
      </w:r>
      <w:r w:rsidR="005A3221">
        <w:rPr>
          <w:lang w:eastAsia="ja-JP"/>
        </w:rPr>
        <w:t>ättvikts</w:t>
      </w:r>
      <w:r w:rsidRPr="001C3841">
        <w:rPr>
          <w:lang w:eastAsia="ja-JP"/>
        </w:rPr>
        <w:t xml:space="preserve"> verksamhetsledning, projektledningen för LIGHTer Småföretag och LIGHTer Småföretags </w:t>
      </w:r>
      <w:r w:rsidR="002D47DC">
        <w:rPr>
          <w:lang w:eastAsia="ja-JP"/>
        </w:rPr>
        <w:t>bedömnings</w:t>
      </w:r>
      <w:r w:rsidRPr="001C3841">
        <w:rPr>
          <w:lang w:eastAsia="ja-JP"/>
        </w:rPr>
        <w:t>grupp</w:t>
      </w:r>
      <w:r>
        <w:rPr>
          <w:lang w:eastAsia="ja-JP"/>
        </w:rPr>
        <w:t xml:space="preserve">. </w:t>
      </w:r>
    </w:p>
    <w:p w14:paraId="78D72932" w14:textId="76E3718E" w:rsidR="00A51BD0" w:rsidRDefault="00F52CCC" w:rsidP="00F0022D">
      <w:pPr>
        <w:spacing w:before="120" w:after="120"/>
        <w:rPr>
          <w:lang w:eastAsia="ja-JP"/>
        </w:rPr>
      </w:pPr>
      <w:r>
        <w:rPr>
          <w:lang w:eastAsia="ja-JP"/>
        </w:rPr>
        <w:t xml:space="preserve">För att ansökan ska gå vidare till bedömning krävs att de formella kraven är uppfyllda. </w:t>
      </w:r>
      <w:r w:rsidR="002D47DC">
        <w:rPr>
          <w:lang w:eastAsia="ja-JP"/>
        </w:rPr>
        <w:t>Bedömnings</w:t>
      </w:r>
      <w:r w:rsidR="001C3841">
        <w:rPr>
          <w:lang w:eastAsia="ja-JP"/>
        </w:rPr>
        <w:t>gruppen</w:t>
      </w:r>
      <w:r w:rsidR="00CE5825">
        <w:rPr>
          <w:lang w:eastAsia="ja-JP"/>
        </w:rPr>
        <w:t xml:space="preserve"> </w:t>
      </w:r>
      <w:r w:rsidR="002D47DC">
        <w:rPr>
          <w:lang w:eastAsia="ja-JP"/>
        </w:rPr>
        <w:t>består av personer från både stora och mindre svenska företag</w:t>
      </w:r>
      <w:r w:rsidR="0058587E">
        <w:rPr>
          <w:lang w:eastAsia="ja-JP"/>
        </w:rPr>
        <w:t xml:space="preserve">, det </w:t>
      </w:r>
      <w:r w:rsidR="0058587E" w:rsidRPr="000F1467">
        <w:rPr>
          <w:lang w:eastAsia="ja-JP"/>
        </w:rPr>
        <w:t>ingår</w:t>
      </w:r>
      <w:r w:rsidR="002D47DC" w:rsidRPr="000F1467">
        <w:rPr>
          <w:lang w:eastAsia="ja-JP"/>
        </w:rPr>
        <w:t xml:space="preserve"> </w:t>
      </w:r>
      <w:r w:rsidR="0058587E" w:rsidRPr="004C49EE">
        <w:t>inte några representanter från forskningsinstitut eller akademi.</w:t>
      </w:r>
      <w:r w:rsidR="0058587E" w:rsidRPr="000F1467">
        <w:t xml:space="preserve"> </w:t>
      </w:r>
    </w:p>
    <w:p w14:paraId="07204337" w14:textId="20F1E03B" w:rsidR="00A51BD0" w:rsidRDefault="002D47DC" w:rsidP="00F0022D">
      <w:pPr>
        <w:spacing w:before="120" w:after="120"/>
        <w:rPr>
          <w:lang w:eastAsia="ja-JP"/>
        </w:rPr>
      </w:pPr>
      <w:r>
        <w:rPr>
          <w:lang w:eastAsia="ja-JP"/>
        </w:rPr>
        <w:t>Bedömnings</w:t>
      </w:r>
      <w:r w:rsidR="00CE5825">
        <w:rPr>
          <w:lang w:eastAsia="ja-JP"/>
        </w:rPr>
        <w:t>gruppen</w:t>
      </w:r>
      <w:r w:rsidR="001C3841">
        <w:rPr>
          <w:lang w:eastAsia="ja-JP"/>
        </w:rPr>
        <w:t xml:space="preserve"> bedömer ansökningarna enligt nedanstående kriterier</w:t>
      </w:r>
      <w:r w:rsidR="00CE5825">
        <w:rPr>
          <w:lang w:eastAsia="ja-JP"/>
        </w:rPr>
        <w:t xml:space="preserve"> och</w:t>
      </w:r>
      <w:r w:rsidR="001C3841">
        <w:rPr>
          <w:lang w:eastAsia="ja-JP"/>
        </w:rPr>
        <w:t xml:space="preserve"> LIGHTer Småföretag </w:t>
      </w:r>
      <w:r w:rsidR="00377315">
        <w:rPr>
          <w:lang w:eastAsia="ja-JP"/>
        </w:rPr>
        <w:t>lämnar</w:t>
      </w:r>
      <w:r w:rsidR="001C3841">
        <w:rPr>
          <w:lang w:eastAsia="ja-JP"/>
        </w:rPr>
        <w:t xml:space="preserve"> rekommendation</w:t>
      </w:r>
      <w:r w:rsidR="00F52CCC">
        <w:rPr>
          <w:lang w:eastAsia="ja-JP"/>
        </w:rPr>
        <w:t xml:space="preserve"> om beviljande</w:t>
      </w:r>
      <w:r w:rsidR="00CE5825">
        <w:rPr>
          <w:lang w:eastAsia="ja-JP"/>
        </w:rPr>
        <w:t xml:space="preserve"> till Vinnova</w:t>
      </w:r>
      <w:r w:rsidR="000A3C97">
        <w:rPr>
          <w:lang w:eastAsia="ja-JP"/>
        </w:rPr>
        <w:t xml:space="preserve"> </w:t>
      </w:r>
      <w:r w:rsidR="000A3C97" w:rsidRPr="000F1467">
        <w:rPr>
          <w:lang w:eastAsia="ja-JP"/>
        </w:rPr>
        <w:t>utifrån bedömningsgruppens rankning</w:t>
      </w:r>
      <w:r w:rsidR="00F52CCC" w:rsidRPr="000F1467">
        <w:rPr>
          <w:lang w:eastAsia="ja-JP"/>
        </w:rPr>
        <w:t xml:space="preserve">. </w:t>
      </w:r>
      <w:r w:rsidR="000329D3" w:rsidRPr="0058587E">
        <w:rPr>
          <w:lang w:eastAsia="ja-JP"/>
        </w:rPr>
        <w:t>LIGHTer</w:t>
      </w:r>
      <w:r w:rsidR="000329D3">
        <w:rPr>
          <w:lang w:eastAsia="ja-JP"/>
        </w:rPr>
        <w:t xml:space="preserve"> Småföretag</w:t>
      </w:r>
      <w:r w:rsidR="00F52CCC">
        <w:rPr>
          <w:lang w:eastAsia="ja-JP"/>
        </w:rPr>
        <w:t xml:space="preserve"> </w:t>
      </w:r>
      <w:r w:rsidR="00CE5825">
        <w:rPr>
          <w:lang w:eastAsia="ja-JP"/>
        </w:rPr>
        <w:t>skickar</w:t>
      </w:r>
      <w:r w:rsidR="000329D3">
        <w:rPr>
          <w:lang w:eastAsia="ja-JP"/>
        </w:rPr>
        <w:t xml:space="preserve"> på uppdrag av Vinnova</w:t>
      </w:r>
      <w:r w:rsidR="00CE5825">
        <w:rPr>
          <w:lang w:eastAsia="ja-JP"/>
        </w:rPr>
        <w:t xml:space="preserve"> </w:t>
      </w:r>
      <w:r w:rsidR="008C2C72">
        <w:rPr>
          <w:lang w:eastAsia="ja-JP"/>
        </w:rPr>
        <w:t xml:space="preserve">rekommenderade projekt en länk för </w:t>
      </w:r>
      <w:r w:rsidR="00CE5825">
        <w:rPr>
          <w:lang w:eastAsia="ja-JP"/>
        </w:rPr>
        <w:t xml:space="preserve">att lägga in </w:t>
      </w:r>
      <w:r w:rsidR="008C2C72">
        <w:rPr>
          <w:lang w:eastAsia="ja-JP"/>
        </w:rPr>
        <w:t>ansökan</w:t>
      </w:r>
      <w:r w:rsidR="00CE5825">
        <w:rPr>
          <w:lang w:eastAsia="ja-JP"/>
        </w:rPr>
        <w:t xml:space="preserve"> i </w:t>
      </w:r>
      <w:r w:rsidR="000329D3">
        <w:rPr>
          <w:lang w:eastAsia="ja-JP"/>
        </w:rPr>
        <w:t xml:space="preserve">Vinnovas </w:t>
      </w:r>
      <w:r w:rsidR="00CE5825">
        <w:rPr>
          <w:lang w:eastAsia="ja-JP"/>
        </w:rPr>
        <w:t>Int</w:t>
      </w:r>
      <w:r w:rsidR="00E24A84">
        <w:rPr>
          <w:lang w:eastAsia="ja-JP"/>
        </w:rPr>
        <w:t>re</w:t>
      </w:r>
      <w:r w:rsidR="00CE5825">
        <w:rPr>
          <w:lang w:eastAsia="ja-JP"/>
        </w:rPr>
        <w:t>ssentportal</w:t>
      </w:r>
      <w:r w:rsidR="008C2C72">
        <w:rPr>
          <w:lang w:eastAsia="ja-JP"/>
        </w:rPr>
        <w:t>. Vinnova h</w:t>
      </w:r>
      <w:r w:rsidR="001C3841">
        <w:rPr>
          <w:lang w:eastAsia="ja-JP"/>
        </w:rPr>
        <w:t>anterar beslut och meddelar sökande som fått godkänt. LIGHTer Småföretag hanterar</w:t>
      </w:r>
      <w:r w:rsidR="007B447D">
        <w:rPr>
          <w:lang w:eastAsia="ja-JP"/>
        </w:rPr>
        <w:t>, efter beslut från Vinnova,</w:t>
      </w:r>
      <w:r w:rsidR="001C3841">
        <w:rPr>
          <w:lang w:eastAsia="ja-JP"/>
        </w:rPr>
        <w:t xml:space="preserve"> de ansökningar </w:t>
      </w:r>
      <w:r w:rsidR="000A3C97">
        <w:rPr>
          <w:lang w:eastAsia="ja-JP"/>
        </w:rPr>
        <w:t xml:space="preserve">som </w:t>
      </w:r>
      <w:r w:rsidR="000A3C97" w:rsidRPr="000F1467">
        <w:rPr>
          <w:lang w:eastAsia="ja-JP"/>
        </w:rPr>
        <w:t xml:space="preserve">inte får </w:t>
      </w:r>
      <w:r w:rsidR="0058587E" w:rsidRPr="001F3160">
        <w:rPr>
          <w:lang w:eastAsia="ja-JP"/>
        </w:rPr>
        <w:t>projekt</w:t>
      </w:r>
      <w:r w:rsidR="0058587E" w:rsidRPr="000F1467">
        <w:rPr>
          <w:lang w:eastAsia="ja-JP"/>
        </w:rPr>
        <w:t xml:space="preserve"> </w:t>
      </w:r>
      <w:r w:rsidR="000A3C97" w:rsidRPr="000F1467">
        <w:rPr>
          <w:lang w:eastAsia="ja-JP"/>
        </w:rPr>
        <w:t>bevilja</w:t>
      </w:r>
      <w:r w:rsidR="0058587E">
        <w:rPr>
          <w:lang w:eastAsia="ja-JP"/>
        </w:rPr>
        <w:t>t</w:t>
      </w:r>
      <w:r w:rsidR="0058587E" w:rsidRPr="000F1467">
        <w:rPr>
          <w:lang w:eastAsia="ja-JP"/>
        </w:rPr>
        <w:t>.</w:t>
      </w:r>
      <w:r w:rsidR="000A3C97" w:rsidRPr="000F1467">
        <w:rPr>
          <w:lang w:eastAsia="ja-JP"/>
        </w:rPr>
        <w:t xml:space="preserve"> </w:t>
      </w:r>
    </w:p>
    <w:p w14:paraId="41F32904" w14:textId="19B6B9DE" w:rsidR="00916E91" w:rsidRPr="006707BA" w:rsidRDefault="001C3841" w:rsidP="00F0022D">
      <w:pPr>
        <w:pStyle w:val="Rubrik2"/>
      </w:pPr>
      <w:r>
        <w:t>B</w:t>
      </w:r>
      <w:r w:rsidR="00916E91" w:rsidRPr="006707BA">
        <w:t xml:space="preserve">edömningskriterier </w:t>
      </w:r>
      <w:r w:rsidR="00916E91">
        <w:t>småföretagsprojekt</w:t>
      </w:r>
    </w:p>
    <w:p w14:paraId="287957FF" w14:textId="0F090195" w:rsidR="00916E91" w:rsidRPr="006707BA" w:rsidRDefault="00916E91" w:rsidP="00916E91">
      <w:r w:rsidRPr="006707BA">
        <w:t xml:space="preserve">Nedanstående kriterier kommer att tillämpas av </w:t>
      </w:r>
      <w:r>
        <w:t>LIGHTer Småföretag</w:t>
      </w:r>
      <w:r w:rsidRPr="00641753">
        <w:t xml:space="preserve">s </w:t>
      </w:r>
      <w:r w:rsidR="002D47DC">
        <w:t>bedömnings</w:t>
      </w:r>
      <w:r>
        <w:t xml:space="preserve">grupp </w:t>
      </w:r>
      <w:r w:rsidRPr="006707BA">
        <w:t xml:space="preserve">vid bedömning av ansökningarna. Kriterierna kommer att återkomma i uppföljningar, utvärderingar och effektanalyser. </w:t>
      </w:r>
    </w:p>
    <w:p w14:paraId="5231876F" w14:textId="77777777" w:rsidR="00916E91" w:rsidRDefault="00916E91" w:rsidP="00F0022D">
      <w:pPr>
        <w:pStyle w:val="Rubrik3"/>
      </w:pPr>
      <w:r>
        <w:t>1. Potential</w:t>
      </w:r>
    </w:p>
    <w:p w14:paraId="62EC401B" w14:textId="1C642AF8" w:rsidR="005A5CC0" w:rsidRPr="00E9357E" w:rsidRDefault="00916E91" w:rsidP="004C49EE">
      <w:pPr>
        <w:spacing w:after="120"/>
        <w:rPr>
          <w:rFonts w:cs="Arial"/>
        </w:rPr>
      </w:pPr>
      <w:bookmarkStart w:id="8" w:name="_Hlk31115187"/>
      <w:r w:rsidRPr="000F1467">
        <w:rPr>
          <w:rFonts w:cs="Arial"/>
        </w:rPr>
        <w:t xml:space="preserve">Hur väl projektet kan öka företagets och svensk industris tillväxt och internationella konkurrenskraft. </w:t>
      </w:r>
    </w:p>
    <w:p w14:paraId="7AA30872" w14:textId="0852BA27" w:rsidR="005A5CC0" w:rsidRPr="00EC5267" w:rsidRDefault="005A5CC0" w:rsidP="00595037">
      <w:pPr>
        <w:pStyle w:val="Liststycke"/>
        <w:numPr>
          <w:ilvl w:val="0"/>
          <w:numId w:val="18"/>
        </w:numPr>
        <w:rPr>
          <w:rFonts w:ascii="Arial" w:hAnsi="Arial" w:cs="Arial"/>
          <w:sz w:val="20"/>
          <w:szCs w:val="20"/>
        </w:rPr>
      </w:pPr>
      <w:r w:rsidRPr="005A5CC0">
        <w:rPr>
          <w:rFonts w:ascii="Arial" w:hAnsi="Arial" w:cs="Arial"/>
          <w:sz w:val="20"/>
          <w:szCs w:val="20"/>
        </w:rPr>
        <w:t>Att det finns en beskrivning av hur projektet kopplar till Lättviktsagendan</w:t>
      </w:r>
      <w:r w:rsidRPr="005A5CC0">
        <w:rPr>
          <w:rFonts w:ascii="Arial" w:hAnsi="Arial" w:cs="Arial"/>
          <w:sz w:val="20"/>
          <w:szCs w:val="20"/>
          <w:vertAlign w:val="superscript"/>
        </w:rPr>
        <w:t>1</w:t>
      </w:r>
      <w:r w:rsidR="00EC5267">
        <w:rPr>
          <w:rFonts w:ascii="Arial" w:hAnsi="Arial" w:cs="Arial"/>
          <w:sz w:val="20"/>
          <w:szCs w:val="20"/>
          <w:vertAlign w:val="superscript"/>
        </w:rPr>
        <w:t xml:space="preserve"> </w:t>
      </w:r>
      <w:r w:rsidR="00EC5267" w:rsidRPr="00EC5267">
        <w:rPr>
          <w:rFonts w:ascii="Arial" w:hAnsi="Arial" w:cs="Arial"/>
          <w:sz w:val="20"/>
        </w:rPr>
        <w:t>och bidrar till att uppfylla</w:t>
      </w:r>
      <w:r w:rsidR="00EC5267">
        <w:rPr>
          <w:rFonts w:ascii="Arial" w:hAnsi="Arial" w:cs="Arial"/>
          <w:sz w:val="20"/>
        </w:rPr>
        <w:t xml:space="preserve"> dess</w:t>
      </w:r>
      <w:r w:rsidR="00EC5267" w:rsidRPr="00EC5267">
        <w:rPr>
          <w:rFonts w:ascii="Arial" w:hAnsi="Arial" w:cs="Arial"/>
          <w:sz w:val="20"/>
        </w:rPr>
        <w:t xml:space="preserve"> effektmål</w:t>
      </w:r>
      <w:r w:rsidR="00EC5267">
        <w:rPr>
          <w:rFonts w:ascii="Arial" w:hAnsi="Arial" w:cs="Arial"/>
          <w:sz w:val="20"/>
        </w:rPr>
        <w:t>.</w:t>
      </w:r>
    </w:p>
    <w:p w14:paraId="11C729D8" w14:textId="49D139CB" w:rsidR="00595037" w:rsidRPr="005A5CC0" w:rsidRDefault="00595037" w:rsidP="00595037">
      <w:pPr>
        <w:pStyle w:val="Liststycke"/>
        <w:numPr>
          <w:ilvl w:val="0"/>
          <w:numId w:val="18"/>
        </w:numPr>
        <w:rPr>
          <w:rFonts w:ascii="Arial" w:hAnsi="Arial" w:cs="Arial"/>
          <w:sz w:val="20"/>
          <w:szCs w:val="20"/>
        </w:rPr>
      </w:pPr>
      <w:r w:rsidRPr="005A5CC0">
        <w:rPr>
          <w:rFonts w:ascii="Arial" w:hAnsi="Arial" w:cs="Arial"/>
          <w:sz w:val="20"/>
          <w:szCs w:val="20"/>
        </w:rPr>
        <w:t xml:space="preserve">Att det finns innovationshöjd och nyhetsvärde som gör att projektet resulterar i exempelvis nya produkter, tjänster eller processer.  </w:t>
      </w:r>
    </w:p>
    <w:p w14:paraId="4B289B17" w14:textId="41DB73D7" w:rsidR="00595037" w:rsidRPr="004C49EE" w:rsidRDefault="00595037" w:rsidP="000F1467">
      <w:pPr>
        <w:pStyle w:val="Liststycke"/>
        <w:numPr>
          <w:ilvl w:val="0"/>
          <w:numId w:val="18"/>
        </w:numPr>
        <w:rPr>
          <w:rFonts w:ascii="Arial" w:hAnsi="Arial" w:cs="Arial"/>
          <w:sz w:val="20"/>
        </w:rPr>
      </w:pPr>
      <w:r w:rsidRPr="005A5CC0">
        <w:rPr>
          <w:rFonts w:ascii="Arial" w:hAnsi="Arial" w:cs="Arial"/>
          <w:sz w:val="20"/>
          <w:szCs w:val="20"/>
        </w:rPr>
        <w:t xml:space="preserve">Att projektet bidrar till att öka företagets </w:t>
      </w:r>
      <w:r w:rsidR="0075521C" w:rsidRPr="005A5CC0">
        <w:rPr>
          <w:rFonts w:ascii="Arial" w:hAnsi="Arial" w:cs="Arial"/>
          <w:sz w:val="20"/>
          <w:szCs w:val="20"/>
        </w:rPr>
        <w:t>förmåga</w:t>
      </w:r>
      <w:r w:rsidR="0075521C">
        <w:rPr>
          <w:rFonts w:ascii="Arial" w:hAnsi="Arial" w:cs="Arial"/>
          <w:sz w:val="20"/>
        </w:rPr>
        <w:t xml:space="preserve"> (</w:t>
      </w:r>
      <w:r w:rsidRPr="000F1467">
        <w:rPr>
          <w:rFonts w:ascii="Arial" w:hAnsi="Arial" w:cs="Arial"/>
          <w:sz w:val="20"/>
        </w:rPr>
        <w:t>kunskap</w:t>
      </w:r>
      <w:r w:rsidR="0075521C">
        <w:rPr>
          <w:rFonts w:ascii="Arial" w:hAnsi="Arial" w:cs="Arial"/>
          <w:sz w:val="20"/>
        </w:rPr>
        <w:t>/</w:t>
      </w:r>
      <w:r w:rsidRPr="000F1467">
        <w:rPr>
          <w:rFonts w:ascii="Arial" w:hAnsi="Arial" w:cs="Arial"/>
          <w:sz w:val="20"/>
        </w:rPr>
        <w:t>kompetens</w:t>
      </w:r>
      <w:r w:rsidR="0075521C">
        <w:rPr>
          <w:rFonts w:ascii="Arial" w:hAnsi="Arial" w:cs="Arial"/>
          <w:sz w:val="20"/>
        </w:rPr>
        <w:t>/</w:t>
      </w:r>
      <w:r w:rsidRPr="000F1467">
        <w:rPr>
          <w:rFonts w:ascii="Arial" w:hAnsi="Arial" w:cs="Arial"/>
          <w:sz w:val="20"/>
        </w:rPr>
        <w:t>teknik</w:t>
      </w:r>
      <w:r w:rsidR="0075521C">
        <w:rPr>
          <w:rFonts w:ascii="Arial" w:hAnsi="Arial" w:cs="Arial"/>
          <w:sz w:val="20"/>
        </w:rPr>
        <w:t>)</w:t>
      </w:r>
      <w:r w:rsidRPr="00BC6B64">
        <w:rPr>
          <w:rFonts w:ascii="Arial" w:hAnsi="Arial" w:cs="Arial"/>
          <w:sz w:val="20"/>
        </w:rPr>
        <w:t xml:space="preserve"> att utveckla nya produkter, tjänster och processer</w:t>
      </w:r>
      <w:r>
        <w:rPr>
          <w:rFonts w:ascii="Arial" w:hAnsi="Arial" w:cs="Arial"/>
          <w:sz w:val="20"/>
        </w:rPr>
        <w:t>. E</w:t>
      </w:r>
      <w:r w:rsidRPr="00BC6B64">
        <w:rPr>
          <w:rFonts w:ascii="Arial" w:hAnsi="Arial" w:cs="Arial"/>
          <w:sz w:val="20"/>
        </w:rPr>
        <w:t>xempelvis genom att etablera samarbete med externa partners inom FoU</w:t>
      </w:r>
      <w:r>
        <w:rPr>
          <w:rFonts w:ascii="Arial" w:hAnsi="Arial" w:cs="Arial"/>
          <w:sz w:val="20"/>
        </w:rPr>
        <w:t xml:space="preserve"> och </w:t>
      </w:r>
      <w:r w:rsidRPr="007A3B6E">
        <w:rPr>
          <w:rFonts w:ascii="Arial" w:hAnsi="Arial" w:cs="Arial"/>
          <w:sz w:val="20"/>
        </w:rPr>
        <w:t>utveckla sin roll i innovationssystemet.</w:t>
      </w:r>
    </w:p>
    <w:p w14:paraId="2A264C41" w14:textId="77777777" w:rsidR="00916E91" w:rsidRPr="00BC6B64" w:rsidRDefault="00916E91" w:rsidP="00916E91">
      <w:pPr>
        <w:pStyle w:val="Liststycke"/>
        <w:numPr>
          <w:ilvl w:val="0"/>
          <w:numId w:val="18"/>
        </w:numPr>
        <w:rPr>
          <w:rFonts w:ascii="Arial" w:hAnsi="Arial" w:cs="Arial"/>
          <w:sz w:val="20"/>
        </w:rPr>
      </w:pPr>
      <w:r w:rsidRPr="00BC6B64">
        <w:rPr>
          <w:rFonts w:ascii="Arial" w:hAnsi="Arial" w:cs="Arial"/>
          <w:sz w:val="20"/>
        </w:rPr>
        <w:t xml:space="preserve">Att projektet är väl förankrat i kunskap om marknadens behov. Marknaden och möjligheten för tillväxt ska beskrivas och marknadsbehovet väl dokumenteras.  </w:t>
      </w:r>
    </w:p>
    <w:p w14:paraId="1A483374" w14:textId="68BC18C5" w:rsidR="00916E91" w:rsidRDefault="00916E91" w:rsidP="00916E91">
      <w:pPr>
        <w:pStyle w:val="Liststycke"/>
        <w:numPr>
          <w:ilvl w:val="0"/>
          <w:numId w:val="18"/>
        </w:numPr>
        <w:rPr>
          <w:rFonts w:ascii="Arial" w:hAnsi="Arial" w:cs="Arial"/>
          <w:sz w:val="20"/>
        </w:rPr>
      </w:pPr>
      <w:r w:rsidRPr="00BC6B64">
        <w:rPr>
          <w:rFonts w:ascii="Arial" w:hAnsi="Arial" w:cs="Arial"/>
          <w:sz w:val="20"/>
        </w:rPr>
        <w:t xml:space="preserve">Att en kortfattad beskrivning ges på konkurrensfördelar som resultatet av projektet avser att ge, exempelvis ökad produktivitet, förbättrad pris/prestanda, </w:t>
      </w:r>
      <w:r w:rsidR="001014DA">
        <w:rPr>
          <w:rFonts w:ascii="Arial" w:hAnsi="Arial" w:cs="Arial"/>
          <w:sz w:val="20"/>
        </w:rPr>
        <w:t>ökad hållbarhet</w:t>
      </w:r>
      <w:r w:rsidRPr="00BC6B64">
        <w:rPr>
          <w:rFonts w:ascii="Arial" w:hAnsi="Arial" w:cs="Arial"/>
          <w:sz w:val="20"/>
        </w:rPr>
        <w:t xml:space="preserve">, stärkta immateriella tillgångar, minskade tillverkningskostnader och förbättrade marginaler. </w:t>
      </w:r>
    </w:p>
    <w:bookmarkEnd w:id="8"/>
    <w:p w14:paraId="2A79FC67" w14:textId="0480E33C" w:rsidR="00916E91" w:rsidRDefault="00916E91" w:rsidP="00F0022D">
      <w:pPr>
        <w:pStyle w:val="Rubrik3"/>
      </w:pPr>
      <w:r>
        <w:t>2. Genomförbarhet</w:t>
      </w:r>
      <w:r w:rsidR="002F4C48">
        <w:t xml:space="preserve"> och projektgrupp</w:t>
      </w:r>
    </w:p>
    <w:p w14:paraId="24D4C766" w14:textId="16B0C204" w:rsidR="00916E91" w:rsidRPr="000F1467" w:rsidRDefault="00916E91" w:rsidP="004C49EE">
      <w:pPr>
        <w:spacing w:after="120"/>
        <w:rPr>
          <w:rFonts w:cs="Arial"/>
        </w:rPr>
      </w:pPr>
      <w:bookmarkStart w:id="9" w:name="_Hlk31115257"/>
      <w:r w:rsidRPr="000F1467">
        <w:rPr>
          <w:rFonts w:cs="Arial"/>
        </w:rPr>
        <w:t>Projektplanen ska innehålla realistiska mål, med en tydligt beskriven tid</w:t>
      </w:r>
      <w:r w:rsidR="001014DA">
        <w:rPr>
          <w:rFonts w:cs="Arial"/>
        </w:rPr>
        <w:t>s</w:t>
      </w:r>
      <w:r w:rsidRPr="000F1467">
        <w:rPr>
          <w:rFonts w:cs="Arial"/>
        </w:rPr>
        <w:t xml:space="preserve">- och aktivitetsplan samt budget. </w:t>
      </w:r>
    </w:p>
    <w:p w14:paraId="232C9F1F" w14:textId="578781E8" w:rsidR="00916E91" w:rsidRDefault="00916E91" w:rsidP="000F1467">
      <w:pPr>
        <w:pStyle w:val="Liststycke"/>
        <w:numPr>
          <w:ilvl w:val="0"/>
          <w:numId w:val="19"/>
        </w:numPr>
        <w:rPr>
          <w:rFonts w:ascii="Arial" w:hAnsi="Arial" w:cs="Arial"/>
          <w:sz w:val="20"/>
          <w:szCs w:val="20"/>
        </w:rPr>
      </w:pPr>
      <w:r w:rsidRPr="00BC6B64">
        <w:rPr>
          <w:rFonts w:ascii="Arial" w:hAnsi="Arial" w:cs="Arial"/>
          <w:sz w:val="20"/>
          <w:szCs w:val="20"/>
        </w:rPr>
        <w:t>Att projektgruppens kompetens</w:t>
      </w:r>
      <w:r w:rsidR="006447A3">
        <w:rPr>
          <w:rFonts w:ascii="Arial" w:hAnsi="Arial" w:cs="Arial"/>
          <w:sz w:val="20"/>
          <w:szCs w:val="20"/>
        </w:rPr>
        <w:t>,</w:t>
      </w:r>
      <w:r w:rsidRPr="00BC6B64">
        <w:rPr>
          <w:rFonts w:ascii="Arial" w:hAnsi="Arial" w:cs="Arial"/>
          <w:sz w:val="20"/>
          <w:szCs w:val="20"/>
        </w:rPr>
        <w:t xml:space="preserve"> nätverk </w:t>
      </w:r>
      <w:r w:rsidR="006447A3">
        <w:rPr>
          <w:rFonts w:ascii="Arial" w:hAnsi="Arial" w:cs="Arial"/>
          <w:sz w:val="20"/>
          <w:szCs w:val="20"/>
        </w:rPr>
        <w:t xml:space="preserve">och </w:t>
      </w:r>
      <w:r w:rsidR="006447A3" w:rsidRPr="00BC6B64">
        <w:rPr>
          <w:rFonts w:ascii="Arial" w:hAnsi="Arial" w:cs="Arial"/>
          <w:sz w:val="20"/>
          <w:szCs w:val="20"/>
        </w:rPr>
        <w:t xml:space="preserve">ledarskap </w:t>
      </w:r>
      <w:r w:rsidRPr="00BC6B64">
        <w:rPr>
          <w:rFonts w:ascii="Arial" w:hAnsi="Arial" w:cs="Arial"/>
          <w:sz w:val="20"/>
          <w:szCs w:val="20"/>
        </w:rPr>
        <w:t xml:space="preserve">väl svarar mot behoven och har tillgång till relevant affärsmässig och teknisk </w:t>
      </w:r>
      <w:r w:rsidRPr="000F1467">
        <w:rPr>
          <w:rFonts w:ascii="Arial" w:hAnsi="Arial" w:cs="Arial"/>
          <w:sz w:val="20"/>
          <w:szCs w:val="20"/>
        </w:rPr>
        <w:t>kompetens</w:t>
      </w:r>
      <w:r w:rsidR="006447A3" w:rsidRPr="000F1467">
        <w:rPr>
          <w:rFonts w:ascii="Arial" w:hAnsi="Arial" w:cs="Arial"/>
          <w:sz w:val="20"/>
          <w:szCs w:val="20"/>
        </w:rPr>
        <w:t xml:space="preserve"> </w:t>
      </w:r>
      <w:r w:rsidRPr="004C49EE">
        <w:rPr>
          <w:rFonts w:ascii="Arial" w:hAnsi="Arial" w:cs="Arial"/>
          <w:sz w:val="20"/>
          <w:szCs w:val="20"/>
        </w:rPr>
        <w:t>som skapar kunskap</w:t>
      </w:r>
      <w:r w:rsidR="0088248F" w:rsidRPr="004C49EE">
        <w:rPr>
          <w:rFonts w:ascii="Arial" w:hAnsi="Arial" w:cs="Arial"/>
          <w:sz w:val="20"/>
          <w:szCs w:val="20"/>
        </w:rPr>
        <w:t>shöjd</w:t>
      </w:r>
      <w:r w:rsidRPr="004C49EE">
        <w:rPr>
          <w:rFonts w:ascii="Arial" w:hAnsi="Arial" w:cs="Arial"/>
          <w:sz w:val="20"/>
          <w:szCs w:val="20"/>
        </w:rPr>
        <w:t>.</w:t>
      </w:r>
    </w:p>
    <w:p w14:paraId="048F780D" w14:textId="6902605D" w:rsidR="009F6839" w:rsidRPr="009F6839" w:rsidRDefault="009F6839" w:rsidP="009F6839">
      <w:pPr>
        <w:pStyle w:val="Liststycke"/>
        <w:numPr>
          <w:ilvl w:val="0"/>
          <w:numId w:val="19"/>
        </w:numPr>
        <w:rPr>
          <w:rFonts w:ascii="Arial" w:hAnsi="Arial" w:cs="Arial"/>
          <w:sz w:val="20"/>
          <w:szCs w:val="20"/>
        </w:rPr>
      </w:pPr>
      <w:r w:rsidRPr="009F6839">
        <w:rPr>
          <w:rFonts w:ascii="Arial" w:hAnsi="Arial" w:cs="Arial"/>
          <w:sz w:val="20"/>
          <w:szCs w:val="20"/>
        </w:rPr>
        <w:t xml:space="preserve">Att </w:t>
      </w:r>
      <w:r>
        <w:rPr>
          <w:rFonts w:ascii="Arial" w:hAnsi="Arial" w:cs="Arial"/>
          <w:sz w:val="20"/>
          <w:szCs w:val="20"/>
        </w:rPr>
        <w:t>projektet</w:t>
      </w:r>
      <w:r w:rsidRPr="009F6839">
        <w:rPr>
          <w:rFonts w:ascii="Arial" w:hAnsi="Arial" w:cs="Arial"/>
          <w:sz w:val="20"/>
          <w:szCs w:val="20"/>
        </w:rPr>
        <w:t xml:space="preserve"> har tillgång till den utrustning som krävs för </w:t>
      </w:r>
      <w:r w:rsidR="00EA22C3">
        <w:rPr>
          <w:rFonts w:ascii="Arial" w:hAnsi="Arial" w:cs="Arial"/>
          <w:sz w:val="20"/>
          <w:szCs w:val="20"/>
        </w:rPr>
        <w:t>dess</w:t>
      </w:r>
      <w:r w:rsidRPr="009F6839">
        <w:rPr>
          <w:rFonts w:ascii="Arial" w:hAnsi="Arial" w:cs="Arial"/>
          <w:sz w:val="20"/>
          <w:szCs w:val="20"/>
        </w:rPr>
        <w:t xml:space="preserve"> genomförande.</w:t>
      </w:r>
    </w:p>
    <w:bookmarkEnd w:id="9"/>
    <w:p w14:paraId="115CBB5B" w14:textId="13A13DE9" w:rsidR="00527D91" w:rsidRDefault="0041303B" w:rsidP="00527D91">
      <w:pPr>
        <w:pStyle w:val="Rubrik3"/>
      </w:pPr>
      <w:r w:rsidRPr="004C49EE">
        <w:rPr>
          <w:rFonts w:cs="Arial"/>
          <w:szCs w:val="20"/>
        </w:rPr>
        <w:lastRenderedPageBreak/>
        <w:t>3</w:t>
      </w:r>
      <w:r w:rsidR="00527D91" w:rsidRPr="0041303B">
        <w:t xml:space="preserve">. </w:t>
      </w:r>
      <w:bookmarkStart w:id="10" w:name="_Hlk31115331"/>
      <w:bookmarkStart w:id="11" w:name="_Hlk31115315"/>
      <w:r w:rsidR="00527D91" w:rsidRPr="0041303B">
        <w:t>Jämställdhet</w:t>
      </w:r>
      <w:r w:rsidR="00527D91">
        <w:t xml:space="preserve"> och hållbarhet</w:t>
      </w:r>
      <w:bookmarkEnd w:id="10"/>
    </w:p>
    <w:p w14:paraId="4DFFECF0" w14:textId="47361180" w:rsidR="000F1467" w:rsidRPr="00E9357E" w:rsidRDefault="000F1467" w:rsidP="004C49EE">
      <w:pPr>
        <w:spacing w:after="120"/>
      </w:pPr>
      <w:bookmarkStart w:id="12" w:name="_Hlk31115349"/>
      <w:r w:rsidRPr="000F1467">
        <w:rPr>
          <w:lang w:eastAsia="en-US"/>
        </w:rPr>
        <w:t xml:space="preserve">Hur </w:t>
      </w:r>
      <w:r>
        <w:rPr>
          <w:lang w:eastAsia="en-US"/>
        </w:rPr>
        <w:t xml:space="preserve">väl </w:t>
      </w:r>
      <w:r w:rsidRPr="000F1467">
        <w:rPr>
          <w:lang w:eastAsia="en-US"/>
        </w:rPr>
        <w:t>jämställdhet</w:t>
      </w:r>
      <w:r w:rsidR="00C71CD7">
        <w:rPr>
          <w:rStyle w:val="Fotnotsreferens"/>
          <w:lang w:eastAsia="en-US"/>
        </w:rPr>
        <w:footnoteReference w:id="2"/>
      </w:r>
      <w:r>
        <w:rPr>
          <w:lang w:eastAsia="en-US"/>
        </w:rPr>
        <w:t xml:space="preserve"> och hållbarhet</w:t>
      </w:r>
      <w:r w:rsidR="00C71CD7">
        <w:rPr>
          <w:rStyle w:val="Fotnotsreferens"/>
          <w:lang w:eastAsia="en-US"/>
        </w:rPr>
        <w:footnoteReference w:id="3"/>
      </w:r>
      <w:r>
        <w:rPr>
          <w:lang w:eastAsia="en-US"/>
        </w:rPr>
        <w:t xml:space="preserve"> är</w:t>
      </w:r>
      <w:r w:rsidRPr="000F1467">
        <w:rPr>
          <w:lang w:eastAsia="en-US"/>
        </w:rPr>
        <w:t xml:space="preserve"> integrera</w:t>
      </w:r>
      <w:r>
        <w:rPr>
          <w:lang w:eastAsia="en-US"/>
        </w:rPr>
        <w:t>t</w:t>
      </w:r>
      <w:r w:rsidRPr="000F1467">
        <w:rPr>
          <w:lang w:eastAsia="en-US"/>
        </w:rPr>
        <w:t xml:space="preserve"> i projektgruppen och i det tänkta resultatet</w:t>
      </w:r>
      <w:r w:rsidR="00C71CD7">
        <w:rPr>
          <w:lang w:eastAsia="en-US"/>
        </w:rPr>
        <w:t>.</w:t>
      </w:r>
    </w:p>
    <w:p w14:paraId="65CECDE0" w14:textId="77777777" w:rsidR="003C0733" w:rsidRPr="003C0733" w:rsidRDefault="003C0733" w:rsidP="003C0733">
      <w:pPr>
        <w:pStyle w:val="Liststycke"/>
        <w:numPr>
          <w:ilvl w:val="0"/>
          <w:numId w:val="19"/>
        </w:numPr>
        <w:rPr>
          <w:rFonts w:ascii="Arial" w:hAnsi="Arial" w:cs="Arial"/>
          <w:sz w:val="20"/>
          <w:szCs w:val="20"/>
        </w:rPr>
      </w:pPr>
      <w:r w:rsidRPr="003C0733">
        <w:rPr>
          <w:rFonts w:ascii="Arial" w:hAnsi="Arial" w:cs="Arial"/>
          <w:sz w:val="20"/>
          <w:szCs w:val="20"/>
        </w:rPr>
        <w:t>Att projektet har potential att bidra till ökad jämställdhet och hållbarhet.</w:t>
      </w:r>
    </w:p>
    <w:p w14:paraId="594BCBA6" w14:textId="160FE341" w:rsidR="003C0733" w:rsidRDefault="003C0733" w:rsidP="003C0733">
      <w:pPr>
        <w:pStyle w:val="Liststycke"/>
        <w:numPr>
          <w:ilvl w:val="0"/>
          <w:numId w:val="19"/>
        </w:numPr>
        <w:rPr>
          <w:rFonts w:ascii="Arial" w:hAnsi="Arial" w:cs="Arial"/>
          <w:sz w:val="20"/>
          <w:szCs w:val="20"/>
        </w:rPr>
      </w:pPr>
      <w:r w:rsidRPr="004C49EE">
        <w:rPr>
          <w:rFonts w:ascii="Arial" w:hAnsi="Arial" w:cs="Arial"/>
          <w:sz w:val="20"/>
          <w:szCs w:val="20"/>
        </w:rPr>
        <w:t>Att projektteamet är väl sammansatt med avseende på könsfördelning samt fördelning av makt och inflytande mellan kvinnor och män</w:t>
      </w:r>
      <w:bookmarkEnd w:id="12"/>
      <w:r w:rsidRPr="004C49EE">
        <w:rPr>
          <w:rFonts w:ascii="Arial" w:hAnsi="Arial" w:cs="Arial"/>
          <w:sz w:val="20"/>
          <w:szCs w:val="20"/>
        </w:rPr>
        <w:t xml:space="preserve">.  </w:t>
      </w:r>
    </w:p>
    <w:bookmarkEnd w:id="11"/>
    <w:p w14:paraId="33FAE905" w14:textId="77777777" w:rsidR="00384EBB" w:rsidRDefault="00384EBB" w:rsidP="00384EBB">
      <w:pPr>
        <w:pStyle w:val="Rubrik2"/>
      </w:pPr>
      <w:r>
        <w:t>Tidplan</w:t>
      </w:r>
    </w:p>
    <w:p w14:paraId="3BCA39DC" w14:textId="748F64F2" w:rsidR="00384EBB" w:rsidRDefault="00384EBB" w:rsidP="00384EBB">
      <w:pPr>
        <w:rPr>
          <w:lang w:eastAsia="en-US"/>
        </w:rPr>
      </w:pPr>
      <w:r w:rsidRPr="00F0022D">
        <w:rPr>
          <w:b/>
          <w:lang w:eastAsia="en-US"/>
        </w:rPr>
        <w:t>Sista ansökningsdag</w:t>
      </w:r>
      <w:r>
        <w:rPr>
          <w:lang w:eastAsia="en-US"/>
        </w:rPr>
        <w:t>:</w:t>
      </w:r>
      <w:r>
        <w:rPr>
          <w:lang w:eastAsia="en-US"/>
        </w:rPr>
        <w:tab/>
      </w:r>
      <w:r w:rsidR="00E00EE3">
        <w:rPr>
          <w:lang w:eastAsia="en-US"/>
        </w:rPr>
        <w:t>1</w:t>
      </w:r>
      <w:r w:rsidR="00EF1D45">
        <w:rPr>
          <w:lang w:eastAsia="en-US"/>
        </w:rPr>
        <w:t>5</w:t>
      </w:r>
      <w:r>
        <w:rPr>
          <w:lang w:eastAsia="en-US"/>
        </w:rPr>
        <w:t xml:space="preserve"> </w:t>
      </w:r>
      <w:r w:rsidR="00EF1D45">
        <w:rPr>
          <w:lang w:eastAsia="en-US"/>
        </w:rPr>
        <w:t>oktober</w:t>
      </w:r>
      <w:r>
        <w:rPr>
          <w:lang w:eastAsia="en-US"/>
        </w:rPr>
        <w:t xml:space="preserve"> 202</w:t>
      </w:r>
      <w:r w:rsidR="000D0D84">
        <w:rPr>
          <w:lang w:eastAsia="en-US"/>
        </w:rPr>
        <w:t>1</w:t>
      </w:r>
    </w:p>
    <w:p w14:paraId="0D9F4DC8" w14:textId="4BBE44FF" w:rsidR="00384EBB" w:rsidRPr="00A9045D" w:rsidRDefault="00384EBB" w:rsidP="00384EBB">
      <w:pPr>
        <w:spacing w:after="120"/>
        <w:rPr>
          <w:strike/>
          <w:lang w:eastAsia="en-US"/>
        </w:rPr>
      </w:pPr>
      <w:r w:rsidRPr="00F0022D">
        <w:rPr>
          <w:b/>
          <w:lang w:eastAsia="en-US"/>
        </w:rPr>
        <w:t>Tidigaste startdatum</w:t>
      </w:r>
      <w:r>
        <w:rPr>
          <w:lang w:eastAsia="en-US"/>
        </w:rPr>
        <w:t>:</w:t>
      </w:r>
      <w:r>
        <w:rPr>
          <w:lang w:eastAsia="en-US"/>
        </w:rPr>
        <w:tab/>
        <w:t xml:space="preserve">1 </w:t>
      </w:r>
      <w:r w:rsidR="00EF1D45">
        <w:rPr>
          <w:lang w:eastAsia="en-US"/>
        </w:rPr>
        <w:t>december</w:t>
      </w:r>
      <w:r>
        <w:rPr>
          <w:lang w:eastAsia="en-US"/>
        </w:rPr>
        <w:t xml:space="preserve"> 202</w:t>
      </w:r>
      <w:r w:rsidR="00920F60">
        <w:rPr>
          <w:lang w:eastAsia="en-US"/>
        </w:rPr>
        <w:t>1</w:t>
      </w:r>
    </w:p>
    <w:p w14:paraId="01E12A0E" w14:textId="77777777" w:rsidR="003154CF" w:rsidRDefault="003154CF" w:rsidP="00F0022D">
      <w:pPr>
        <w:pStyle w:val="Rubrik2"/>
      </w:pPr>
      <w:r>
        <w:t>Frågor</w:t>
      </w:r>
      <w:r w:rsidRPr="003154CF">
        <w:t xml:space="preserve"> </w:t>
      </w:r>
    </w:p>
    <w:p w14:paraId="3616FAA2" w14:textId="1E7B00B0" w:rsidR="003154CF" w:rsidRPr="00B60655" w:rsidRDefault="003154CF" w:rsidP="00F0022D">
      <w:r>
        <w:t xml:space="preserve">Har du några frågor, kontakta </w:t>
      </w:r>
      <w:r w:rsidR="00824E5B">
        <w:t xml:space="preserve">Carolina Pettersson, </w:t>
      </w:r>
      <w:hyperlink r:id="rId15" w:history="1">
        <w:r w:rsidR="00824E5B" w:rsidRPr="00724867">
          <w:rPr>
            <w:rStyle w:val="Hyperlnk"/>
            <w:color w:val="0563C1"/>
            <w:sz w:val="20"/>
            <w:u w:val="single"/>
          </w:rPr>
          <w:t>carolina.pettersson@ri.se</w:t>
        </w:r>
      </w:hyperlink>
      <w:r>
        <w:t>.</w:t>
      </w:r>
    </w:p>
    <w:sectPr w:rsidR="003154CF" w:rsidRPr="00B60655" w:rsidSect="00625363">
      <w:headerReference w:type="default" r:id="rId16"/>
      <w:footerReference w:type="default" r:id="rId17"/>
      <w:pgSz w:w="11900" w:h="16840"/>
      <w:pgMar w:top="3544" w:right="1134" w:bottom="1560" w:left="1701" w:header="1452" w:footer="32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149D" w14:textId="77777777" w:rsidR="00C82150" w:rsidRDefault="00C82150" w:rsidP="003837FB">
      <w:pPr>
        <w:spacing w:line="240" w:lineRule="auto"/>
      </w:pPr>
      <w:r>
        <w:separator/>
      </w:r>
    </w:p>
  </w:endnote>
  <w:endnote w:type="continuationSeparator" w:id="0">
    <w:p w14:paraId="2C9998AC" w14:textId="77777777" w:rsidR="00C82150" w:rsidRDefault="00C82150"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529C" w14:textId="5A100DE4" w:rsidR="00C82150" w:rsidRDefault="00C82150" w:rsidP="003C165C">
    <w:pPr>
      <w:pStyle w:val="Sidfot"/>
      <w:pBdr>
        <w:left w:val="single" w:sz="4" w:space="4" w:color="auto"/>
      </w:pBdr>
      <w:ind w:left="142"/>
    </w:pPr>
    <w:r>
      <w:rPr>
        <w:b/>
      </w:rPr>
      <w:t xml:space="preserve">Strategiskt innovationsprogram för </w:t>
    </w:r>
    <w:proofErr w:type="gramStart"/>
    <w:r>
      <w:rPr>
        <w:b/>
      </w:rPr>
      <w:t>lättvikt</w:t>
    </w:r>
    <w:r>
      <w:t xml:space="preserve">  |</w:t>
    </w:r>
    <w:proofErr w:type="gramEnd"/>
    <w:r>
      <w:t xml:space="preserve">  www.lighter.</w:t>
    </w:r>
    <w:r w:rsidR="00946E79">
      <w:t>nu</w:t>
    </w:r>
    <w:r>
      <w:t xml:space="preserve">  |  info@lighter.</w:t>
    </w:r>
    <w:r w:rsidR="00946E79">
      <w:t>nu</w:t>
    </w:r>
  </w:p>
  <w:p w14:paraId="3E640CDE" w14:textId="17A630EF" w:rsidR="00C82150" w:rsidRPr="003C165C" w:rsidRDefault="00C82150" w:rsidP="003C165C">
    <w:pPr>
      <w:pStyle w:val="Sidfot2"/>
      <w:pBdr>
        <w:left w:val="single" w:sz="4" w:space="4" w:color="auto"/>
      </w:pBdr>
      <w:ind w:left="142"/>
    </w:pPr>
    <w:r>
      <w:t xml:space="preserve">Detta strategiska innovationsprogram har fått stöd inom ramen för strategiska innovationsområden, en gemensam satsning mellan VINNOVA, Energimyndigheten och Formas. Syftet med satsningen är att skapa förutsättningar för Sveriges internationella konkurrenskraft och hållbara lösningar på globala samhällsutmaningar. </w:t>
    </w:r>
    <w:r w:rsidR="00F32663" w:rsidRPr="00F32663">
      <w:t>https://www.vinnova.se/e/strategiska-innovationsprogram-lattvikt/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3EF66" w14:textId="77777777" w:rsidR="00C82150" w:rsidRDefault="00C82150" w:rsidP="003837FB">
      <w:pPr>
        <w:spacing w:line="240" w:lineRule="auto"/>
      </w:pPr>
      <w:r>
        <w:separator/>
      </w:r>
    </w:p>
  </w:footnote>
  <w:footnote w:type="continuationSeparator" w:id="0">
    <w:p w14:paraId="385E5ED6" w14:textId="77777777" w:rsidR="00C82150" w:rsidRDefault="00C82150" w:rsidP="003837FB">
      <w:pPr>
        <w:spacing w:line="240" w:lineRule="auto"/>
      </w:pPr>
      <w:r>
        <w:continuationSeparator/>
      </w:r>
    </w:p>
  </w:footnote>
  <w:footnote w:id="1">
    <w:p w14:paraId="378E40EC" w14:textId="4AC661E7" w:rsidR="00C82150" w:rsidRDefault="00C82150" w:rsidP="00916E91">
      <w:pPr>
        <w:pStyle w:val="Fotnotstext"/>
      </w:pPr>
      <w:r>
        <w:rPr>
          <w:rStyle w:val="Fotnotsreferens"/>
        </w:rPr>
        <w:footnoteRef/>
      </w:r>
      <w:r>
        <w:t xml:space="preserve"> Lättvikt lyfter svensk konkurrenskraft – för en mer hållbar värld, Nationell forsknings- och innovationsagenda. Laddas ned från </w:t>
      </w:r>
      <w:hyperlink r:id="rId1" w:history="1">
        <w:r w:rsidRPr="00946E79">
          <w:rPr>
            <w:rStyle w:val="Hyperlnk"/>
            <w:rFonts w:asciiTheme="minorHAnsi" w:hAnsiTheme="minorHAnsi"/>
            <w:color w:val="0563C1"/>
            <w:sz w:val="20"/>
            <w:u w:val="single"/>
          </w:rPr>
          <w:t>www.lighter.</w:t>
        </w:r>
        <w:r w:rsidR="00946E79" w:rsidRPr="00946E79">
          <w:rPr>
            <w:rStyle w:val="Hyperlnk"/>
            <w:rFonts w:asciiTheme="minorHAnsi" w:hAnsiTheme="minorHAnsi"/>
            <w:color w:val="0563C1"/>
            <w:sz w:val="20"/>
            <w:u w:val="single"/>
          </w:rPr>
          <w:t>nu</w:t>
        </w:r>
      </w:hyperlink>
    </w:p>
  </w:footnote>
  <w:footnote w:id="2">
    <w:p w14:paraId="24400B43" w14:textId="588A5D78" w:rsidR="00C71CD7" w:rsidRPr="00E9357E" w:rsidRDefault="00C71CD7" w:rsidP="00C71CD7">
      <w:pPr>
        <w:rPr>
          <w:rFonts w:cstheme="minorHAnsi"/>
        </w:rPr>
      </w:pPr>
      <w:r>
        <w:rPr>
          <w:rStyle w:val="Fotnotsreferens"/>
        </w:rPr>
        <w:footnoteRef/>
      </w:r>
      <w:r>
        <w:t xml:space="preserve"> </w:t>
      </w:r>
      <w:r w:rsidRPr="004C49EE">
        <w:rPr>
          <w:rFonts w:asciiTheme="minorHAnsi" w:hAnsiTheme="minorHAnsi" w:cstheme="minorHAnsi"/>
        </w:rPr>
        <w:t xml:space="preserve">Det strategiska innovationsprogrammet Lättvikt och Vinnova arbetar för en jämställd samhällsutveckling. Det innebär att sökande ska ta hänsyn till jämställdhet vid exempelvis </w:t>
      </w:r>
      <w:r w:rsidRPr="004C49EE">
        <w:rPr>
          <w:rFonts w:asciiTheme="minorHAnsi" w:eastAsiaTheme="minorHAnsi" w:hAnsiTheme="minorHAnsi" w:cstheme="minorHAnsi"/>
          <w:szCs w:val="22"/>
          <w:lang w:eastAsia="en-US"/>
        </w:rPr>
        <w:t xml:space="preserve">val av projektledare, sammansättning av projektgrupp/projektdeltagare, </w:t>
      </w:r>
      <w:r w:rsidRPr="004C49EE">
        <w:rPr>
          <w:rFonts w:asciiTheme="minorHAnsi" w:hAnsiTheme="minorHAnsi" w:cstheme="minorHAnsi"/>
        </w:rPr>
        <w:t xml:space="preserve">arbetsfördelning, makt och inflytande i projektet, involvering av målgrupp </w:t>
      </w:r>
      <w:r w:rsidR="00EB4FA9">
        <w:rPr>
          <w:rFonts w:asciiTheme="minorHAnsi" w:hAnsiTheme="minorHAnsi" w:cstheme="minorHAnsi"/>
        </w:rPr>
        <w:t>samt</w:t>
      </w:r>
      <w:r w:rsidRPr="004C49EE">
        <w:rPr>
          <w:rFonts w:asciiTheme="minorHAnsi" w:hAnsiTheme="minorHAnsi" w:cstheme="minorHAnsi"/>
        </w:rPr>
        <w:t xml:space="preserve"> </w:t>
      </w:r>
      <w:r w:rsidRPr="004C49EE">
        <w:rPr>
          <w:rFonts w:asciiTheme="minorHAnsi" w:eastAsiaTheme="minorHAnsi" w:hAnsiTheme="minorHAnsi" w:cstheme="minorHAnsi"/>
          <w:szCs w:val="22"/>
          <w:lang w:eastAsia="en-US"/>
        </w:rPr>
        <w:t xml:space="preserve">utveckling av idéer och lösningar. </w:t>
      </w:r>
      <w:r w:rsidRPr="004C49EE">
        <w:rPr>
          <w:rFonts w:asciiTheme="minorHAnsi" w:hAnsiTheme="minorHAnsi" w:cstheme="minorHAnsi"/>
          <w:szCs w:val="20"/>
        </w:rPr>
        <w:t>Läs mer på Vinnovas hemsida om hur ni kan komma igång med att integrera jämställdhet i projektgruppen och i det tänkta resultatet av ert projekt</w:t>
      </w:r>
      <w:r w:rsidRPr="00B54351">
        <w:rPr>
          <w:rFonts w:asciiTheme="minorHAnsi" w:hAnsiTheme="minorHAnsi" w:cstheme="minorHAnsi"/>
          <w:szCs w:val="20"/>
        </w:rPr>
        <w:t xml:space="preserve">: </w:t>
      </w:r>
      <w:hyperlink r:id="rId2" w:history="1">
        <w:r w:rsidR="00B54351">
          <w:rPr>
            <w:rStyle w:val="Hyperlnk"/>
            <w:rFonts w:asciiTheme="minorHAnsi" w:hAnsiTheme="minorHAnsi" w:cstheme="minorHAnsi"/>
            <w:color w:val="0070C0"/>
            <w:sz w:val="20"/>
            <w:u w:val="single"/>
          </w:rPr>
          <w:t>https://www.vinnova.se/m/jamstalld-innovation/jamstalldhet-i-projektets-resultat/</w:t>
        </w:r>
      </w:hyperlink>
      <w:r w:rsidRPr="00B54351">
        <w:rPr>
          <w:rFonts w:asciiTheme="minorHAnsi" w:hAnsiTheme="minorHAnsi" w:cstheme="minorHAnsi"/>
        </w:rPr>
        <w:t>.</w:t>
      </w:r>
    </w:p>
  </w:footnote>
  <w:footnote w:id="3">
    <w:p w14:paraId="004A3B6A" w14:textId="76B9E2A9" w:rsidR="00C71CD7" w:rsidRDefault="00C71CD7">
      <w:pPr>
        <w:pStyle w:val="Fotnotstext"/>
      </w:pPr>
      <w:r>
        <w:rPr>
          <w:rStyle w:val="Fotnotsreferens"/>
        </w:rPr>
        <w:footnoteRef/>
      </w:r>
      <w:r>
        <w:t xml:space="preserve"> </w:t>
      </w:r>
      <w:r w:rsidRPr="00C71CD7">
        <w:t>Ett av LIGHTer Småföretags mål är att bidra till högt satta hållbarhetsmål. För dig som är osäker tillhandahåller LIGHTer ett hållbarhetsstöd med sekretess på telefonnummer: 010-516 50 00 (RISE växel, be att få prata med Mats Zackrisson). Viktigt: ring i god tid före sista ansökningsdag.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24B5" w14:textId="4B17868A" w:rsidR="00C82150" w:rsidRPr="00262B64" w:rsidRDefault="00C82150" w:rsidP="00625363">
    <w:pPr>
      <w:pStyle w:val="Sidhuvud"/>
      <w:rPr>
        <w:b/>
      </w:rPr>
    </w:pPr>
    <w:r>
      <w:rPr>
        <w:b/>
        <w:noProof/>
      </w:rPr>
      <w:drawing>
        <wp:anchor distT="0" distB="0" distL="114300" distR="114300" simplePos="0" relativeHeight="251659264" behindDoc="0" locked="0" layoutInCell="1" allowOverlap="1" wp14:anchorId="2F2D940C" wp14:editId="02955FF1">
          <wp:simplePos x="0" y="0"/>
          <wp:positionH relativeFrom="column">
            <wp:posOffset>635</wp:posOffset>
          </wp:positionH>
          <wp:positionV relativeFrom="paragraph">
            <wp:posOffset>11430</wp:posOffset>
          </wp:positionV>
          <wp:extent cx="1583690" cy="306705"/>
          <wp:effectExtent l="0" t="0" r="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951E5D">
      <w:rPr>
        <w:b/>
        <w:noProof/>
      </w:rPr>
      <w:t>UTLYSNINGS</w:t>
    </w:r>
    <w:r w:rsidR="00645F3B">
      <w:rPr>
        <w:b/>
        <w:noProof/>
      </w:rPr>
      <w:t>TEXT</w:t>
    </w:r>
    <w:r w:rsidR="00645F3B">
      <w:rPr>
        <w:b/>
        <w:noProof/>
      </w:rPr>
      <w:br/>
    </w:r>
    <w:r w:rsidR="002504FF">
      <w:rPr>
        <w:b/>
        <w:noProof/>
      </w:rPr>
      <w:t>LIGHTer Småföretag</w:t>
    </w:r>
  </w:p>
  <w:p w14:paraId="2703F384" w14:textId="37350154" w:rsidR="00C82150" w:rsidRDefault="00C82150" w:rsidP="00625363">
    <w:pPr>
      <w:pStyle w:val="Sidhuvud"/>
    </w:pPr>
    <w:r>
      <w:t>20</w:t>
    </w:r>
    <w:r w:rsidR="00824E5B">
      <w:t>2</w:t>
    </w:r>
    <w:r w:rsidR="000D0D84">
      <w:t>1</w:t>
    </w:r>
    <w:r w:rsidR="00645F3B">
      <w:t>-</w:t>
    </w:r>
    <w:r w:rsidR="00E26C58">
      <w:t>0</w:t>
    </w:r>
    <w:r w:rsidR="00EF1D45">
      <w:t>8</w:t>
    </w:r>
    <w:r w:rsidR="00E26C58">
      <w:t>-</w:t>
    </w:r>
    <w:r w:rsidR="000D0D84">
      <w:t>3</w:t>
    </w:r>
    <w:r w:rsidR="00EF1D45">
      <w:t>0</w:t>
    </w:r>
    <w:r w:rsidR="001C3841">
      <w:br/>
      <w:t>Version</w:t>
    </w:r>
    <w:r w:rsidR="00E26C58">
      <w:t xml:space="preserve"> </w:t>
    </w:r>
    <w:r w:rsidR="001C3841">
      <w:t>1.</w:t>
    </w:r>
    <w:r w:rsidR="000D0D84">
      <w:t>5</w:t>
    </w:r>
  </w:p>
  <w:p w14:paraId="5DA1E5A5" w14:textId="77777777" w:rsidR="00C82150" w:rsidRDefault="00900C8D" w:rsidP="00625363">
    <w:pPr>
      <w:pStyle w:val="Sidhuvud"/>
    </w:pPr>
    <w:r>
      <w:rPr>
        <w:noProof/>
      </w:rPr>
      <w:fldChar w:fldCharType="begin"/>
    </w:r>
    <w:r>
      <w:rPr>
        <w:noProof/>
      </w:rPr>
      <w:instrText xml:space="preserve"> PAGE  \* MERGEFORMAT </w:instrText>
    </w:r>
    <w:r>
      <w:rPr>
        <w:noProof/>
      </w:rPr>
      <w:fldChar w:fldCharType="separate"/>
    </w:r>
    <w:r w:rsidR="003B4222">
      <w:rPr>
        <w:noProof/>
      </w:rPr>
      <w:t>3</w:t>
    </w:r>
    <w:r>
      <w:rPr>
        <w:noProof/>
      </w:rPr>
      <w:fldChar w:fldCharType="end"/>
    </w:r>
    <w:r w:rsidR="00C82150">
      <w:t>(</w:t>
    </w:r>
    <w:r>
      <w:rPr>
        <w:noProof/>
      </w:rPr>
      <w:fldChar w:fldCharType="begin"/>
    </w:r>
    <w:r>
      <w:rPr>
        <w:noProof/>
      </w:rPr>
      <w:instrText xml:space="preserve"> NUMPAGES  \* MERGEFORMAT </w:instrText>
    </w:r>
    <w:r>
      <w:rPr>
        <w:noProof/>
      </w:rPr>
      <w:fldChar w:fldCharType="separate"/>
    </w:r>
    <w:r w:rsidR="003B4222">
      <w:rPr>
        <w:noProof/>
      </w:rPr>
      <w:t>5</w:t>
    </w:r>
    <w:r>
      <w:rPr>
        <w:noProof/>
      </w:rPr>
      <w:fldChar w:fldCharType="end"/>
    </w:r>
    <w:r w:rsidR="00C82150">
      <w:t>)</w:t>
    </w:r>
  </w:p>
  <w:p w14:paraId="26F3CADA" w14:textId="77777777" w:rsidR="00C82150" w:rsidRPr="00625363" w:rsidRDefault="00C82150" w:rsidP="006253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D28"/>
    <w:multiLevelType w:val="hybridMultilevel"/>
    <w:tmpl w:val="8BEC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270E0"/>
    <w:multiLevelType w:val="hybridMultilevel"/>
    <w:tmpl w:val="FFD8CF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6D1A49"/>
    <w:multiLevelType w:val="hybridMultilevel"/>
    <w:tmpl w:val="1C32ED9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A80F38"/>
    <w:multiLevelType w:val="hybridMultilevel"/>
    <w:tmpl w:val="A32A20F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07400C"/>
    <w:multiLevelType w:val="hybridMultilevel"/>
    <w:tmpl w:val="A62ECC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9B4C5C"/>
    <w:multiLevelType w:val="hybridMultilevel"/>
    <w:tmpl w:val="4DB6D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A63994"/>
    <w:multiLevelType w:val="hybridMultilevel"/>
    <w:tmpl w:val="4F0C08BE"/>
    <w:lvl w:ilvl="0" w:tplc="D3865322">
      <w:start w:val="1"/>
      <w:numFmt w:val="bullet"/>
      <w:lvlText w:val="-"/>
      <w:lvlJc w:val="left"/>
      <w:pPr>
        <w:tabs>
          <w:tab w:val="num" w:pos="720"/>
        </w:tabs>
        <w:ind w:left="720" w:hanging="360"/>
      </w:pPr>
      <w:rPr>
        <w:rFonts w:ascii="Times New Roman" w:hAnsi="Times New Roman"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0F1F79"/>
    <w:multiLevelType w:val="hybridMultilevel"/>
    <w:tmpl w:val="3F921A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790EC4"/>
    <w:multiLevelType w:val="hybridMultilevel"/>
    <w:tmpl w:val="5BC0417E"/>
    <w:lvl w:ilvl="0" w:tplc="041D0003">
      <w:start w:val="1"/>
      <w:numFmt w:val="bullet"/>
      <w:lvlText w:val="o"/>
      <w:lvlJc w:val="left"/>
      <w:pPr>
        <w:tabs>
          <w:tab w:val="num" w:pos="720"/>
        </w:tabs>
        <w:ind w:left="720" w:hanging="360"/>
      </w:pPr>
      <w:rPr>
        <w:rFonts w:ascii="Courier New" w:hAnsi="Courier New" w:cs="Courier New"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1C6A89"/>
    <w:multiLevelType w:val="hybridMultilevel"/>
    <w:tmpl w:val="39689F0E"/>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7B7761"/>
    <w:multiLevelType w:val="hybridMultilevel"/>
    <w:tmpl w:val="A0D6B3C8"/>
    <w:lvl w:ilvl="0" w:tplc="2F4860E4">
      <w:start w:val="1"/>
      <w:numFmt w:val="lowerLetter"/>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5204126"/>
    <w:multiLevelType w:val="hybridMultilevel"/>
    <w:tmpl w:val="330E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738F7"/>
    <w:multiLevelType w:val="hybridMultilevel"/>
    <w:tmpl w:val="52F8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125F5"/>
    <w:multiLevelType w:val="hybridMultilevel"/>
    <w:tmpl w:val="C63C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57225"/>
    <w:multiLevelType w:val="hybridMultilevel"/>
    <w:tmpl w:val="9C5A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A82A26"/>
    <w:multiLevelType w:val="hybridMultilevel"/>
    <w:tmpl w:val="37A6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41BB7"/>
    <w:multiLevelType w:val="hybridMultilevel"/>
    <w:tmpl w:val="EC786D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E006213"/>
    <w:multiLevelType w:val="hybridMultilevel"/>
    <w:tmpl w:val="99E4365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1536AE"/>
    <w:multiLevelType w:val="hybridMultilevel"/>
    <w:tmpl w:val="DA3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22301B8"/>
    <w:multiLevelType w:val="hybridMultilevel"/>
    <w:tmpl w:val="615469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3E13D37"/>
    <w:multiLevelType w:val="hybridMultilevel"/>
    <w:tmpl w:val="A17243D6"/>
    <w:lvl w:ilvl="0" w:tplc="8018C024">
      <w:start w:val="1"/>
      <w:numFmt w:val="decimal"/>
      <w:lvlText w:val="%1."/>
      <w:lvlJc w:val="left"/>
      <w:pPr>
        <w:ind w:left="540" w:hanging="540"/>
      </w:pPr>
      <w:rPr>
        <w:rFonts w:hint="default"/>
      </w:rPr>
    </w:lvl>
    <w:lvl w:ilvl="1" w:tplc="EFA8C2CE">
      <w:start w:val="1"/>
      <w:numFmt w:val="lowerLetter"/>
      <w:lvlText w:val="%2."/>
      <w:lvlJc w:val="left"/>
      <w:pPr>
        <w:ind w:left="1260" w:hanging="54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5"/>
  </w:num>
  <w:num w:numId="3">
    <w:abstractNumId w:val="20"/>
  </w:num>
  <w:num w:numId="4">
    <w:abstractNumId w:val="2"/>
  </w:num>
  <w:num w:numId="5">
    <w:abstractNumId w:val="18"/>
  </w:num>
  <w:num w:numId="6">
    <w:abstractNumId w:val="7"/>
  </w:num>
  <w:num w:numId="7">
    <w:abstractNumId w:val="3"/>
  </w:num>
  <w:num w:numId="8">
    <w:abstractNumId w:val="6"/>
  </w:num>
  <w:num w:numId="9">
    <w:abstractNumId w:val="8"/>
  </w:num>
  <w:num w:numId="10">
    <w:abstractNumId w:val="17"/>
  </w:num>
  <w:num w:numId="11">
    <w:abstractNumId w:val="22"/>
  </w:num>
  <w:num w:numId="12">
    <w:abstractNumId w:val="1"/>
  </w:num>
  <w:num w:numId="13">
    <w:abstractNumId w:val="9"/>
  </w:num>
  <w:num w:numId="14">
    <w:abstractNumId w:val="10"/>
  </w:num>
  <w:num w:numId="15">
    <w:abstractNumId w:val="12"/>
  </w:num>
  <w:num w:numId="16">
    <w:abstractNumId w:val="14"/>
  </w:num>
  <w:num w:numId="17">
    <w:abstractNumId w:val="11"/>
  </w:num>
  <w:num w:numId="18">
    <w:abstractNumId w:val="16"/>
  </w:num>
  <w:num w:numId="19">
    <w:abstractNumId w:val="13"/>
  </w:num>
  <w:num w:numId="20">
    <w:abstractNumId w:val="19"/>
  </w:num>
  <w:num w:numId="21">
    <w:abstractNumId w:val="5"/>
  </w:num>
  <w:num w:numId="22">
    <w:abstractNumId w:val="21"/>
  </w:num>
  <w:num w:numId="23">
    <w:abstractNumId w:val="0"/>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04AFF"/>
    <w:rsid w:val="00025A29"/>
    <w:rsid w:val="000329D3"/>
    <w:rsid w:val="000415E4"/>
    <w:rsid w:val="00070570"/>
    <w:rsid w:val="00077D36"/>
    <w:rsid w:val="000811EE"/>
    <w:rsid w:val="00083AE2"/>
    <w:rsid w:val="000A0D00"/>
    <w:rsid w:val="000A3C97"/>
    <w:rsid w:val="000A709E"/>
    <w:rsid w:val="000B52BC"/>
    <w:rsid w:val="000C2082"/>
    <w:rsid w:val="000D0D84"/>
    <w:rsid w:val="000E3D53"/>
    <w:rsid w:val="000F1467"/>
    <w:rsid w:val="000F4C3B"/>
    <w:rsid w:val="000F72D9"/>
    <w:rsid w:val="001014DA"/>
    <w:rsid w:val="0010259A"/>
    <w:rsid w:val="00125732"/>
    <w:rsid w:val="00155C4B"/>
    <w:rsid w:val="00160A56"/>
    <w:rsid w:val="00163130"/>
    <w:rsid w:val="0018021E"/>
    <w:rsid w:val="00187CA7"/>
    <w:rsid w:val="00196DE1"/>
    <w:rsid w:val="001979D6"/>
    <w:rsid w:val="001A218B"/>
    <w:rsid w:val="001A7069"/>
    <w:rsid w:val="001C3841"/>
    <w:rsid w:val="001E298A"/>
    <w:rsid w:val="001E2D74"/>
    <w:rsid w:val="001F241B"/>
    <w:rsid w:val="001F2E61"/>
    <w:rsid w:val="0020779E"/>
    <w:rsid w:val="0021755E"/>
    <w:rsid w:val="002258CB"/>
    <w:rsid w:val="00227F65"/>
    <w:rsid w:val="00244A1F"/>
    <w:rsid w:val="002504FF"/>
    <w:rsid w:val="00262B64"/>
    <w:rsid w:val="00291DEA"/>
    <w:rsid w:val="002B000F"/>
    <w:rsid w:val="002C153C"/>
    <w:rsid w:val="002D3CDE"/>
    <w:rsid w:val="002D44DE"/>
    <w:rsid w:val="002D47DC"/>
    <w:rsid w:val="002E5741"/>
    <w:rsid w:val="002F1123"/>
    <w:rsid w:val="002F44E8"/>
    <w:rsid w:val="002F4C48"/>
    <w:rsid w:val="00307C02"/>
    <w:rsid w:val="003154CF"/>
    <w:rsid w:val="0031694F"/>
    <w:rsid w:val="003208DA"/>
    <w:rsid w:val="00354760"/>
    <w:rsid w:val="00366258"/>
    <w:rsid w:val="003727AC"/>
    <w:rsid w:val="00377315"/>
    <w:rsid w:val="003832FC"/>
    <w:rsid w:val="003837FB"/>
    <w:rsid w:val="00384EBB"/>
    <w:rsid w:val="003913E2"/>
    <w:rsid w:val="00393EC6"/>
    <w:rsid w:val="003A30E7"/>
    <w:rsid w:val="003B4222"/>
    <w:rsid w:val="003B4B8F"/>
    <w:rsid w:val="003C0733"/>
    <w:rsid w:val="003C165C"/>
    <w:rsid w:val="003C72A3"/>
    <w:rsid w:val="003D0B2C"/>
    <w:rsid w:val="003D70D6"/>
    <w:rsid w:val="003E1613"/>
    <w:rsid w:val="003E1A8C"/>
    <w:rsid w:val="003E5856"/>
    <w:rsid w:val="003F5973"/>
    <w:rsid w:val="0041303B"/>
    <w:rsid w:val="004335D5"/>
    <w:rsid w:val="00435A4B"/>
    <w:rsid w:val="00436202"/>
    <w:rsid w:val="00447A75"/>
    <w:rsid w:val="004533CB"/>
    <w:rsid w:val="00470AEC"/>
    <w:rsid w:val="00486343"/>
    <w:rsid w:val="00490730"/>
    <w:rsid w:val="004C084B"/>
    <w:rsid w:val="004C49EE"/>
    <w:rsid w:val="004C7BA5"/>
    <w:rsid w:val="004D18B4"/>
    <w:rsid w:val="004E20A8"/>
    <w:rsid w:val="004E47D9"/>
    <w:rsid w:val="00514239"/>
    <w:rsid w:val="00527D91"/>
    <w:rsid w:val="00533671"/>
    <w:rsid w:val="00537471"/>
    <w:rsid w:val="0054065E"/>
    <w:rsid w:val="0054659D"/>
    <w:rsid w:val="00580233"/>
    <w:rsid w:val="00582851"/>
    <w:rsid w:val="00582F4E"/>
    <w:rsid w:val="0058587E"/>
    <w:rsid w:val="0058700C"/>
    <w:rsid w:val="005871D2"/>
    <w:rsid w:val="00590286"/>
    <w:rsid w:val="00595037"/>
    <w:rsid w:val="005A3221"/>
    <w:rsid w:val="005A4118"/>
    <w:rsid w:val="005A5CC0"/>
    <w:rsid w:val="005B4EB9"/>
    <w:rsid w:val="005C570E"/>
    <w:rsid w:val="005D31A4"/>
    <w:rsid w:val="005D6D8E"/>
    <w:rsid w:val="005E2D40"/>
    <w:rsid w:val="005E54D4"/>
    <w:rsid w:val="00600535"/>
    <w:rsid w:val="00605A58"/>
    <w:rsid w:val="00616D35"/>
    <w:rsid w:val="00625363"/>
    <w:rsid w:val="006447A3"/>
    <w:rsid w:val="0064531F"/>
    <w:rsid w:val="00645F3B"/>
    <w:rsid w:val="0065656A"/>
    <w:rsid w:val="00701F68"/>
    <w:rsid w:val="00711217"/>
    <w:rsid w:val="00713214"/>
    <w:rsid w:val="00724867"/>
    <w:rsid w:val="0073614A"/>
    <w:rsid w:val="00741108"/>
    <w:rsid w:val="0075521C"/>
    <w:rsid w:val="007622D4"/>
    <w:rsid w:val="0078034E"/>
    <w:rsid w:val="007856AC"/>
    <w:rsid w:val="007A033D"/>
    <w:rsid w:val="007A34E8"/>
    <w:rsid w:val="007B015C"/>
    <w:rsid w:val="007B2D68"/>
    <w:rsid w:val="007B447D"/>
    <w:rsid w:val="007E1BD1"/>
    <w:rsid w:val="007E6AEF"/>
    <w:rsid w:val="007F2CE5"/>
    <w:rsid w:val="008018DC"/>
    <w:rsid w:val="00822560"/>
    <w:rsid w:val="00824E5B"/>
    <w:rsid w:val="00830FE9"/>
    <w:rsid w:val="00854DF4"/>
    <w:rsid w:val="008626AB"/>
    <w:rsid w:val="008631B1"/>
    <w:rsid w:val="0087358F"/>
    <w:rsid w:val="0088248F"/>
    <w:rsid w:val="008828AF"/>
    <w:rsid w:val="00887289"/>
    <w:rsid w:val="00894D21"/>
    <w:rsid w:val="008B4246"/>
    <w:rsid w:val="008C2C72"/>
    <w:rsid w:val="008D7C5E"/>
    <w:rsid w:val="008E0629"/>
    <w:rsid w:val="008E0675"/>
    <w:rsid w:val="008E7B55"/>
    <w:rsid w:val="00900C8D"/>
    <w:rsid w:val="00906F1C"/>
    <w:rsid w:val="009131A9"/>
    <w:rsid w:val="00916E91"/>
    <w:rsid w:val="00920F60"/>
    <w:rsid w:val="00932D73"/>
    <w:rsid w:val="00934565"/>
    <w:rsid w:val="009430C0"/>
    <w:rsid w:val="00946E79"/>
    <w:rsid w:val="00951E5D"/>
    <w:rsid w:val="00953EB5"/>
    <w:rsid w:val="00955775"/>
    <w:rsid w:val="0096306A"/>
    <w:rsid w:val="009634D9"/>
    <w:rsid w:val="009C2051"/>
    <w:rsid w:val="009C6485"/>
    <w:rsid w:val="009C6838"/>
    <w:rsid w:val="009D422A"/>
    <w:rsid w:val="009F5CC4"/>
    <w:rsid w:val="009F6839"/>
    <w:rsid w:val="00A008AE"/>
    <w:rsid w:val="00A04AEE"/>
    <w:rsid w:val="00A05284"/>
    <w:rsid w:val="00A0722E"/>
    <w:rsid w:val="00A110CD"/>
    <w:rsid w:val="00A2285C"/>
    <w:rsid w:val="00A258C3"/>
    <w:rsid w:val="00A273A6"/>
    <w:rsid w:val="00A31A1C"/>
    <w:rsid w:val="00A51BD0"/>
    <w:rsid w:val="00A76EF5"/>
    <w:rsid w:val="00A77C22"/>
    <w:rsid w:val="00A82EBD"/>
    <w:rsid w:val="00A9045D"/>
    <w:rsid w:val="00A90D52"/>
    <w:rsid w:val="00A964E9"/>
    <w:rsid w:val="00AA7EEC"/>
    <w:rsid w:val="00AB6FD2"/>
    <w:rsid w:val="00AD2B16"/>
    <w:rsid w:val="00AE0F8A"/>
    <w:rsid w:val="00AE4299"/>
    <w:rsid w:val="00AE7016"/>
    <w:rsid w:val="00AF5AE6"/>
    <w:rsid w:val="00AF7B9C"/>
    <w:rsid w:val="00B04A75"/>
    <w:rsid w:val="00B16249"/>
    <w:rsid w:val="00B200F2"/>
    <w:rsid w:val="00B50489"/>
    <w:rsid w:val="00B54351"/>
    <w:rsid w:val="00B5624A"/>
    <w:rsid w:val="00B60157"/>
    <w:rsid w:val="00B60655"/>
    <w:rsid w:val="00B64478"/>
    <w:rsid w:val="00B7129E"/>
    <w:rsid w:val="00BA0347"/>
    <w:rsid w:val="00BC0503"/>
    <w:rsid w:val="00BD1BC6"/>
    <w:rsid w:val="00BD2929"/>
    <w:rsid w:val="00BD3211"/>
    <w:rsid w:val="00C00BF2"/>
    <w:rsid w:val="00C02130"/>
    <w:rsid w:val="00C032EB"/>
    <w:rsid w:val="00C12EBE"/>
    <w:rsid w:val="00C300AC"/>
    <w:rsid w:val="00C302C0"/>
    <w:rsid w:val="00C30B98"/>
    <w:rsid w:val="00C40149"/>
    <w:rsid w:val="00C71CD7"/>
    <w:rsid w:val="00C82150"/>
    <w:rsid w:val="00C90B9B"/>
    <w:rsid w:val="00CB584B"/>
    <w:rsid w:val="00CD196A"/>
    <w:rsid w:val="00CE4F4F"/>
    <w:rsid w:val="00CE5825"/>
    <w:rsid w:val="00CF4BFA"/>
    <w:rsid w:val="00CF6B66"/>
    <w:rsid w:val="00D0697B"/>
    <w:rsid w:val="00D156A1"/>
    <w:rsid w:val="00D16DB4"/>
    <w:rsid w:val="00D25ADC"/>
    <w:rsid w:val="00D3220B"/>
    <w:rsid w:val="00D44183"/>
    <w:rsid w:val="00D52AF9"/>
    <w:rsid w:val="00D56719"/>
    <w:rsid w:val="00D63EC3"/>
    <w:rsid w:val="00D7241E"/>
    <w:rsid w:val="00D750CF"/>
    <w:rsid w:val="00D84D6F"/>
    <w:rsid w:val="00D92917"/>
    <w:rsid w:val="00D97008"/>
    <w:rsid w:val="00D97687"/>
    <w:rsid w:val="00DA0B76"/>
    <w:rsid w:val="00DB0778"/>
    <w:rsid w:val="00DB5EAE"/>
    <w:rsid w:val="00DF416C"/>
    <w:rsid w:val="00E00EE3"/>
    <w:rsid w:val="00E01522"/>
    <w:rsid w:val="00E037C5"/>
    <w:rsid w:val="00E129E4"/>
    <w:rsid w:val="00E159BB"/>
    <w:rsid w:val="00E24A84"/>
    <w:rsid w:val="00E26C58"/>
    <w:rsid w:val="00E52122"/>
    <w:rsid w:val="00E626B7"/>
    <w:rsid w:val="00E71C6E"/>
    <w:rsid w:val="00E83CE7"/>
    <w:rsid w:val="00E9357E"/>
    <w:rsid w:val="00EA22C3"/>
    <w:rsid w:val="00EA4CFC"/>
    <w:rsid w:val="00EA5739"/>
    <w:rsid w:val="00EB2651"/>
    <w:rsid w:val="00EB4FA9"/>
    <w:rsid w:val="00EC16F1"/>
    <w:rsid w:val="00EC5267"/>
    <w:rsid w:val="00ED4ECF"/>
    <w:rsid w:val="00EE2701"/>
    <w:rsid w:val="00EE3ACD"/>
    <w:rsid w:val="00EE3FB7"/>
    <w:rsid w:val="00EF1D45"/>
    <w:rsid w:val="00EF47FD"/>
    <w:rsid w:val="00EF6696"/>
    <w:rsid w:val="00F0022D"/>
    <w:rsid w:val="00F0609F"/>
    <w:rsid w:val="00F13020"/>
    <w:rsid w:val="00F1380F"/>
    <w:rsid w:val="00F32663"/>
    <w:rsid w:val="00F40A95"/>
    <w:rsid w:val="00F52CCC"/>
    <w:rsid w:val="00F82B08"/>
    <w:rsid w:val="00F9560E"/>
    <w:rsid w:val="00FA4381"/>
    <w:rsid w:val="00FC0B2E"/>
    <w:rsid w:val="00FC7E51"/>
    <w:rsid w:val="00FD0081"/>
    <w:rsid w:val="00FD4379"/>
    <w:rsid w:val="00FF7FC2"/>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oNotEmbedSmartTags/>
  <w:decimalSymbol w:val=","/>
  <w:listSeparator w:val=";"/>
  <w14:docId w14:val="3DD73D71"/>
  <w15:docId w15:val="{1FFFE6A7-A151-4D3B-B8B4-4E33BEC8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B04A75"/>
    <w:pPr>
      <w:keepNext/>
      <w:tabs>
        <w:tab w:val="left" w:pos="567"/>
        <w:tab w:val="left" w:pos="851"/>
      </w:tabs>
      <w:spacing w:before="360" w:after="120" w:line="360" w:lineRule="exact"/>
      <w:outlineLvl w:val="0"/>
    </w:pPr>
    <w:rPr>
      <w:rFonts w:ascii="Arial" w:hAnsi="Arial"/>
      <w:b/>
      <w:bCs/>
      <w:color w:val="0070C0"/>
      <w:kern w:val="32"/>
      <w:sz w:val="32"/>
      <w:szCs w:val="32"/>
      <w:lang w:eastAsia="ja-JP"/>
    </w:rPr>
  </w:style>
  <w:style w:type="paragraph" w:styleId="Rubrik2">
    <w:name w:val="heading 2"/>
    <w:next w:val="Normal"/>
    <w:link w:val="Rubrik2Char"/>
    <w:autoRedefine/>
    <w:uiPriority w:val="9"/>
    <w:qFormat/>
    <w:rsid w:val="00B04A75"/>
    <w:pPr>
      <w:keepNext/>
      <w:spacing w:before="360" w:after="120" w:line="300" w:lineRule="exact"/>
      <w:outlineLvl w:val="1"/>
    </w:pPr>
    <w:rPr>
      <w:rFonts w:ascii="Arial" w:hAnsi="Arial"/>
      <w:b/>
      <w:bCs/>
      <w:i/>
      <w:color w:val="004A82"/>
      <w:sz w:val="24"/>
      <w:szCs w:val="24"/>
      <w:lang w:eastAsia="ja-JP"/>
    </w:rPr>
  </w:style>
  <w:style w:type="paragraph" w:styleId="Rubrik3">
    <w:name w:val="heading 3"/>
    <w:basedOn w:val="Normal"/>
    <w:next w:val="Normal"/>
    <w:link w:val="Rubrik3Char"/>
    <w:autoRedefine/>
    <w:uiPriority w:val="9"/>
    <w:qFormat/>
    <w:rsid w:val="00B04A75"/>
    <w:pPr>
      <w:keepNext/>
      <w:spacing w:before="240" w:after="120" w:line="260" w:lineRule="exact"/>
      <w:outlineLvl w:val="2"/>
    </w:pPr>
    <w:rPr>
      <w:rFonts w:eastAsia="MS Gothic"/>
      <w:b/>
      <w:bCs/>
      <w:szCs w:val="26"/>
      <w:lang w:eastAsia="en-US"/>
    </w:rPr>
  </w:style>
  <w:style w:type="paragraph" w:styleId="Rubrik4">
    <w:name w:val="heading 4"/>
    <w:basedOn w:val="Normal"/>
    <w:next w:val="Normal"/>
    <w:link w:val="Rubrik4Char"/>
    <w:uiPriority w:val="9"/>
    <w:unhideWhenUsed/>
    <w:qFormat/>
    <w:rsid w:val="00B6065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B04A75"/>
    <w:rPr>
      <w:rFonts w:ascii="Arial" w:hAnsi="Arial"/>
      <w:b/>
      <w:bCs/>
      <w:i/>
      <w:color w:val="004A82"/>
      <w:sz w:val="24"/>
      <w:szCs w:val="24"/>
      <w:lang w:eastAsia="ja-JP"/>
    </w:rPr>
  </w:style>
  <w:style w:type="character" w:customStyle="1" w:styleId="Rubrik3Char">
    <w:name w:val="Rubrik 3 Char"/>
    <w:link w:val="Rubrik3"/>
    <w:uiPriority w:val="9"/>
    <w:rsid w:val="00B04A75"/>
    <w:rPr>
      <w:rFonts w:ascii="Arial" w:eastAsia="MS Gothic" w:hAnsi="Arial"/>
      <w:b/>
      <w:bCs/>
      <w:szCs w:val="26"/>
      <w:lang w:eastAsia="en-US"/>
    </w:rPr>
  </w:style>
  <w:style w:type="character" w:customStyle="1" w:styleId="Rubrik1Char">
    <w:name w:val="Rubrik 1 Char"/>
    <w:link w:val="Rubrik1"/>
    <w:uiPriority w:val="9"/>
    <w:rsid w:val="00B04A75"/>
    <w:rPr>
      <w:rFonts w:ascii="Arial" w:hAnsi="Arial"/>
      <w:b/>
      <w:bCs/>
      <w:color w:val="0070C0"/>
      <w:kern w:val="32"/>
      <w:sz w:val="32"/>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Liststycke">
    <w:name w:val="List Paragraph"/>
    <w:basedOn w:val="Normal"/>
    <w:uiPriority w:val="34"/>
    <w:qFormat/>
    <w:rsid w:val="005B4EB9"/>
    <w:pPr>
      <w:spacing w:after="200" w:line="276" w:lineRule="auto"/>
      <w:ind w:left="720"/>
      <w:contextualSpacing/>
    </w:pPr>
    <w:rPr>
      <w:rFonts w:asciiTheme="minorHAnsi" w:eastAsiaTheme="minorHAnsi" w:hAnsiTheme="minorHAnsi" w:cstheme="minorBidi"/>
      <w:sz w:val="22"/>
      <w:szCs w:val="22"/>
      <w:lang w:eastAsia="en-US"/>
    </w:rPr>
  </w:style>
  <w:style w:type="paragraph" w:styleId="Fotnotstext">
    <w:name w:val="footnote text"/>
    <w:basedOn w:val="Normal"/>
    <w:link w:val="FotnotstextChar"/>
    <w:uiPriority w:val="99"/>
    <w:semiHidden/>
    <w:unhideWhenUsed/>
    <w:rsid w:val="00B60655"/>
    <w:pPr>
      <w:spacing w:line="240" w:lineRule="auto"/>
    </w:pPr>
    <w:rPr>
      <w:rFonts w:asciiTheme="minorHAnsi" w:eastAsiaTheme="minorHAnsi" w:hAnsiTheme="minorHAnsi" w:cstheme="minorBidi"/>
      <w:szCs w:val="20"/>
      <w:lang w:eastAsia="en-US"/>
    </w:rPr>
  </w:style>
  <w:style w:type="character" w:customStyle="1" w:styleId="FotnotstextChar">
    <w:name w:val="Fotnotstext Char"/>
    <w:basedOn w:val="Standardstycketeckensnitt"/>
    <w:link w:val="Fotnotstext"/>
    <w:uiPriority w:val="99"/>
    <w:semiHidden/>
    <w:rsid w:val="00B60655"/>
    <w:rPr>
      <w:rFonts w:asciiTheme="minorHAnsi" w:eastAsiaTheme="minorHAnsi" w:hAnsiTheme="minorHAnsi" w:cstheme="minorBidi"/>
      <w:lang w:eastAsia="en-US"/>
    </w:rPr>
  </w:style>
  <w:style w:type="character" w:styleId="Fotnotsreferens">
    <w:name w:val="footnote reference"/>
    <w:basedOn w:val="Standardstycketeckensnitt"/>
    <w:uiPriority w:val="99"/>
    <w:semiHidden/>
    <w:unhideWhenUsed/>
    <w:rsid w:val="00B60655"/>
    <w:rPr>
      <w:vertAlign w:val="superscript"/>
    </w:rPr>
  </w:style>
  <w:style w:type="character" w:customStyle="1" w:styleId="Rubrik4Char">
    <w:name w:val="Rubrik 4 Char"/>
    <w:basedOn w:val="Standardstycketeckensnitt"/>
    <w:link w:val="Rubrik4"/>
    <w:uiPriority w:val="9"/>
    <w:rsid w:val="00B60655"/>
    <w:rPr>
      <w:rFonts w:asciiTheme="majorHAnsi" w:eastAsiaTheme="majorEastAsia" w:hAnsiTheme="majorHAnsi" w:cstheme="majorBidi"/>
      <w:b/>
      <w:bCs/>
      <w:i/>
      <w:iCs/>
      <w:color w:val="4F81BD" w:themeColor="accent1"/>
      <w:sz w:val="22"/>
      <w:szCs w:val="22"/>
      <w:lang w:eastAsia="en-US"/>
    </w:rPr>
  </w:style>
  <w:style w:type="character" w:styleId="Stark">
    <w:name w:val="Strong"/>
    <w:basedOn w:val="Standardstycketeckensnitt"/>
    <w:uiPriority w:val="22"/>
    <w:qFormat/>
    <w:rsid w:val="00B60655"/>
    <w:rPr>
      <w:b/>
      <w:bCs/>
    </w:rPr>
  </w:style>
  <w:style w:type="character" w:styleId="Kommentarsreferens">
    <w:name w:val="annotation reference"/>
    <w:basedOn w:val="Standardstycketeckensnitt"/>
    <w:uiPriority w:val="99"/>
    <w:semiHidden/>
    <w:unhideWhenUsed/>
    <w:rsid w:val="00BD3211"/>
    <w:rPr>
      <w:sz w:val="16"/>
      <w:szCs w:val="16"/>
    </w:rPr>
  </w:style>
  <w:style w:type="paragraph" w:styleId="Kommentarer">
    <w:name w:val="annotation text"/>
    <w:basedOn w:val="Normal"/>
    <w:link w:val="KommentarerChar"/>
    <w:uiPriority w:val="99"/>
    <w:unhideWhenUsed/>
    <w:rsid w:val="00BD3211"/>
    <w:pPr>
      <w:spacing w:line="240" w:lineRule="auto"/>
    </w:pPr>
    <w:rPr>
      <w:szCs w:val="20"/>
    </w:rPr>
  </w:style>
  <w:style w:type="character" w:customStyle="1" w:styleId="KommentarerChar">
    <w:name w:val="Kommentarer Char"/>
    <w:basedOn w:val="Standardstycketeckensnitt"/>
    <w:link w:val="Kommentarer"/>
    <w:uiPriority w:val="99"/>
    <w:rsid w:val="00BD3211"/>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BD3211"/>
    <w:rPr>
      <w:b/>
      <w:bCs/>
    </w:rPr>
  </w:style>
  <w:style w:type="character" w:customStyle="1" w:styleId="KommentarsmneChar">
    <w:name w:val="Kommentarsämne Char"/>
    <w:basedOn w:val="KommentarerChar"/>
    <w:link w:val="Kommentarsmne"/>
    <w:uiPriority w:val="99"/>
    <w:semiHidden/>
    <w:rsid w:val="00BD3211"/>
    <w:rPr>
      <w:rFonts w:ascii="Arial" w:eastAsia="Times New Roman" w:hAnsi="Arial"/>
      <w:b/>
      <w:bCs/>
    </w:rPr>
  </w:style>
  <w:style w:type="paragraph" w:styleId="Ballongtext">
    <w:name w:val="Balloon Text"/>
    <w:basedOn w:val="Normal"/>
    <w:link w:val="BallongtextChar"/>
    <w:uiPriority w:val="99"/>
    <w:semiHidden/>
    <w:unhideWhenUsed/>
    <w:rsid w:val="00BD321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3211"/>
    <w:rPr>
      <w:rFonts w:ascii="Tahoma" w:eastAsia="Times New Roman" w:hAnsi="Tahoma" w:cs="Tahoma"/>
      <w:sz w:val="16"/>
      <w:szCs w:val="16"/>
    </w:rPr>
  </w:style>
  <w:style w:type="paragraph" w:styleId="Revision">
    <w:name w:val="Revision"/>
    <w:hidden/>
    <w:uiPriority w:val="71"/>
    <w:rsid w:val="00E83CE7"/>
    <w:rPr>
      <w:rFonts w:ascii="Arial" w:eastAsia="Times New Roman" w:hAnsi="Arial"/>
      <w:szCs w:val="24"/>
    </w:rPr>
  </w:style>
  <w:style w:type="paragraph" w:styleId="Ingetavstnd">
    <w:name w:val="No Spacing"/>
    <w:uiPriority w:val="99"/>
    <w:qFormat/>
    <w:rsid w:val="00CF4BFA"/>
    <w:rPr>
      <w:rFonts w:ascii="Arial" w:eastAsia="Times New Roman" w:hAnsi="Arial"/>
      <w:szCs w:val="24"/>
    </w:rPr>
  </w:style>
  <w:style w:type="character" w:styleId="Olstomnmnande">
    <w:name w:val="Unresolved Mention"/>
    <w:basedOn w:val="Standardstycketeckensnitt"/>
    <w:uiPriority w:val="99"/>
    <w:semiHidden/>
    <w:unhideWhenUsed/>
    <w:rsid w:val="00CE5825"/>
    <w:rPr>
      <w:color w:val="605E5C"/>
      <w:shd w:val="clear" w:color="auto" w:fill="E1DFDD"/>
    </w:rPr>
  </w:style>
  <w:style w:type="paragraph" w:styleId="Slutnotstext">
    <w:name w:val="endnote text"/>
    <w:basedOn w:val="Normal"/>
    <w:link w:val="SlutnotstextChar"/>
    <w:uiPriority w:val="99"/>
    <w:semiHidden/>
    <w:unhideWhenUsed/>
    <w:rsid w:val="005A5CC0"/>
    <w:pPr>
      <w:spacing w:line="240" w:lineRule="auto"/>
    </w:pPr>
    <w:rPr>
      <w:szCs w:val="20"/>
    </w:rPr>
  </w:style>
  <w:style w:type="character" w:customStyle="1" w:styleId="SlutnotstextChar">
    <w:name w:val="Slutnotstext Char"/>
    <w:basedOn w:val="Standardstycketeckensnitt"/>
    <w:link w:val="Slutnotstext"/>
    <w:uiPriority w:val="99"/>
    <w:semiHidden/>
    <w:rsid w:val="005A5CC0"/>
    <w:rPr>
      <w:rFonts w:ascii="Arial" w:eastAsia="Times New Roman" w:hAnsi="Arial"/>
    </w:rPr>
  </w:style>
  <w:style w:type="character" w:styleId="Slutnotsreferens">
    <w:name w:val="endnote reference"/>
    <w:basedOn w:val="Standardstycketeckensnitt"/>
    <w:uiPriority w:val="99"/>
    <w:semiHidden/>
    <w:unhideWhenUsed/>
    <w:rsid w:val="005A5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923491">
      <w:bodyDiv w:val="1"/>
      <w:marLeft w:val="0"/>
      <w:marRight w:val="0"/>
      <w:marTop w:val="0"/>
      <w:marBottom w:val="0"/>
      <w:divBdr>
        <w:top w:val="none" w:sz="0" w:space="0" w:color="auto"/>
        <w:left w:val="none" w:sz="0" w:space="0" w:color="auto"/>
        <w:bottom w:val="none" w:sz="0" w:space="0" w:color="auto"/>
        <w:right w:val="none" w:sz="0" w:space="0" w:color="auto"/>
      </w:divBdr>
    </w:div>
    <w:div w:id="818227181">
      <w:bodyDiv w:val="1"/>
      <w:marLeft w:val="0"/>
      <w:marRight w:val="0"/>
      <w:marTop w:val="0"/>
      <w:marBottom w:val="0"/>
      <w:divBdr>
        <w:top w:val="none" w:sz="0" w:space="0" w:color="auto"/>
        <w:left w:val="none" w:sz="0" w:space="0" w:color="auto"/>
        <w:bottom w:val="none" w:sz="0" w:space="0" w:color="auto"/>
        <w:right w:val="none" w:sz="0" w:space="0" w:color="auto"/>
      </w:divBdr>
    </w:div>
    <w:div w:id="1124739662">
      <w:bodyDiv w:val="1"/>
      <w:marLeft w:val="0"/>
      <w:marRight w:val="0"/>
      <w:marTop w:val="0"/>
      <w:marBottom w:val="0"/>
      <w:divBdr>
        <w:top w:val="none" w:sz="0" w:space="0" w:color="auto"/>
        <w:left w:val="none" w:sz="0" w:space="0" w:color="auto"/>
        <w:bottom w:val="none" w:sz="0" w:space="0" w:color="auto"/>
        <w:right w:val="none" w:sz="0" w:space="0" w:color="auto"/>
      </w:divBdr>
    </w:div>
    <w:div w:id="1531069448">
      <w:bodyDiv w:val="1"/>
      <w:marLeft w:val="0"/>
      <w:marRight w:val="0"/>
      <w:marTop w:val="0"/>
      <w:marBottom w:val="0"/>
      <w:divBdr>
        <w:top w:val="none" w:sz="0" w:space="0" w:color="auto"/>
        <w:left w:val="none" w:sz="0" w:space="0" w:color="auto"/>
        <w:bottom w:val="none" w:sz="0" w:space="0" w:color="auto"/>
        <w:right w:val="none" w:sz="0" w:space="0" w:color="auto"/>
      </w:divBdr>
    </w:div>
    <w:div w:id="1743791462">
      <w:bodyDiv w:val="1"/>
      <w:marLeft w:val="0"/>
      <w:marRight w:val="0"/>
      <w:marTop w:val="0"/>
      <w:marBottom w:val="0"/>
      <w:divBdr>
        <w:top w:val="none" w:sz="0" w:space="0" w:color="auto"/>
        <w:left w:val="none" w:sz="0" w:space="0" w:color="auto"/>
        <w:bottom w:val="none" w:sz="0" w:space="0" w:color="auto"/>
        <w:right w:val="none" w:sz="0" w:space="0" w:color="auto"/>
      </w:divBdr>
    </w:div>
    <w:div w:id="2088265971">
      <w:bodyDiv w:val="1"/>
      <w:marLeft w:val="0"/>
      <w:marRight w:val="0"/>
      <w:marTop w:val="0"/>
      <w:marBottom w:val="0"/>
      <w:divBdr>
        <w:top w:val="none" w:sz="0" w:space="0" w:color="auto"/>
        <w:left w:val="none" w:sz="0" w:space="0" w:color="auto"/>
        <w:bottom w:val="none" w:sz="0" w:space="0" w:color="auto"/>
        <w:right w:val="none" w:sz="0" w:space="0" w:color="auto"/>
      </w:divBdr>
    </w:div>
    <w:div w:id="2106607164">
      <w:bodyDiv w:val="1"/>
      <w:marLeft w:val="0"/>
      <w:marRight w:val="0"/>
      <w:marTop w:val="0"/>
      <w:marBottom w:val="0"/>
      <w:divBdr>
        <w:top w:val="none" w:sz="0" w:space="0" w:color="auto"/>
        <w:left w:val="none" w:sz="0" w:space="0" w:color="auto"/>
        <w:bottom w:val="none" w:sz="0" w:space="0" w:color="auto"/>
        <w:right w:val="none" w:sz="0" w:space="0" w:color="auto"/>
      </w:divBdr>
      <w:divsChild>
        <w:div w:id="138376842">
          <w:marLeft w:val="288"/>
          <w:marRight w:val="0"/>
          <w:marTop w:val="0"/>
          <w:marBottom w:val="160"/>
          <w:divBdr>
            <w:top w:val="none" w:sz="0" w:space="0" w:color="auto"/>
            <w:left w:val="none" w:sz="0" w:space="0" w:color="auto"/>
            <w:bottom w:val="none" w:sz="0" w:space="0" w:color="auto"/>
            <w:right w:val="none" w:sz="0" w:space="0" w:color="auto"/>
          </w:divBdr>
        </w:div>
        <w:div w:id="1818062701">
          <w:marLeft w:val="288"/>
          <w:marRight w:val="0"/>
          <w:marTop w:val="0"/>
          <w:marBottom w:val="160"/>
          <w:divBdr>
            <w:top w:val="none" w:sz="0" w:space="0" w:color="auto"/>
            <w:left w:val="none" w:sz="0" w:space="0" w:color="auto"/>
            <w:bottom w:val="none" w:sz="0" w:space="0" w:color="auto"/>
            <w:right w:val="none" w:sz="0" w:space="0" w:color="auto"/>
          </w:divBdr>
        </w:div>
        <w:div w:id="1474525256">
          <w:marLeft w:val="288"/>
          <w:marRight w:val="0"/>
          <w:marTop w:val="0"/>
          <w:marBottom w:val="160"/>
          <w:divBdr>
            <w:top w:val="none" w:sz="0" w:space="0" w:color="auto"/>
            <w:left w:val="none" w:sz="0" w:space="0" w:color="auto"/>
            <w:bottom w:val="none" w:sz="0" w:space="0" w:color="auto"/>
            <w:right w:val="none" w:sz="0" w:space="0" w:color="auto"/>
          </w:divBdr>
        </w:div>
        <w:div w:id="528684053">
          <w:marLeft w:val="288"/>
          <w:marRight w:val="0"/>
          <w:marTop w:val="0"/>
          <w:marBottom w:val="160"/>
          <w:divBdr>
            <w:top w:val="none" w:sz="0" w:space="0" w:color="auto"/>
            <w:left w:val="none" w:sz="0" w:space="0" w:color="auto"/>
            <w:bottom w:val="none" w:sz="0" w:space="0" w:color="auto"/>
            <w:right w:val="none" w:sz="0" w:space="0" w:color="auto"/>
          </w:divBdr>
        </w:div>
        <w:div w:id="1269005327">
          <w:marLeft w:val="288"/>
          <w:marRight w:val="0"/>
          <w:marTop w:val="0"/>
          <w:marBottom w:val="160"/>
          <w:divBdr>
            <w:top w:val="none" w:sz="0" w:space="0" w:color="auto"/>
            <w:left w:val="none" w:sz="0" w:space="0" w:color="auto"/>
            <w:bottom w:val="none" w:sz="0" w:space="0" w:color="auto"/>
            <w:right w:val="none" w:sz="0" w:space="0" w:color="auto"/>
          </w:divBdr>
        </w:div>
        <w:div w:id="277295277">
          <w:marLeft w:val="288"/>
          <w:marRight w:val="0"/>
          <w:marTop w:val="0"/>
          <w:marBottom w:val="160"/>
          <w:divBdr>
            <w:top w:val="none" w:sz="0" w:space="0" w:color="auto"/>
            <w:left w:val="none" w:sz="0" w:space="0" w:color="auto"/>
            <w:bottom w:val="none" w:sz="0" w:space="0" w:color="auto"/>
            <w:right w:val="none" w:sz="0" w:space="0" w:color="auto"/>
          </w:divBdr>
        </w:div>
        <w:div w:id="1839419261">
          <w:marLeft w:val="288"/>
          <w:marRight w:val="0"/>
          <w:marTop w:val="0"/>
          <w:marBottom w:val="160"/>
          <w:divBdr>
            <w:top w:val="none" w:sz="0" w:space="0" w:color="auto"/>
            <w:left w:val="none" w:sz="0" w:space="0" w:color="auto"/>
            <w:bottom w:val="none" w:sz="0" w:space="0" w:color="auto"/>
            <w:right w:val="none" w:sz="0" w:space="0" w:color="auto"/>
          </w:divBdr>
        </w:div>
      </w:divsChild>
    </w:div>
    <w:div w:id="21440793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nnova.se/sok-finansiering/regler-for-finansiering/allmanna-villk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nnova.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nnova.se/sok-finansiering/regler-for-finansiering/statligt-stod/" TargetMode="External"/><Relationship Id="rId5" Type="http://schemas.openxmlformats.org/officeDocument/2006/relationships/numbering" Target="numbering.xml"/><Relationship Id="rId15" Type="http://schemas.openxmlformats.org/officeDocument/2006/relationships/hyperlink" Target="mailto:carolina.pettersson@ri.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ina.pettersson@ri.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innova.se/m/jamstalld-innovation/jamstalldhet-i-projektets-resultat/" TargetMode="External"/><Relationship Id="rId1" Type="http://schemas.openxmlformats.org/officeDocument/2006/relationships/hyperlink" Target="file:///C:\Users\christian.olsson\AppData\Local\Microsoft\Windows\INetCache\Content.Outlook\7F3E3UEO\www.lighter.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ytt dokument" ma:contentTypeID="0x010100B2948442253BBA4C9933788849D5F4F3008002F88776604A4582532EFDE98A8D6D0079F2526F3D113F4396959C84D7235871" ma:contentTypeVersion="15" ma:contentTypeDescription="Tomt Word dokument för PDP" ma:contentTypeScope="" ma:versionID="718ce3b743981a85ed9dc74bfcbbbfe3">
  <xsd:schema xmlns:xsd="http://www.w3.org/2001/XMLSchema" xmlns:xs="http://www.w3.org/2001/XMLSchema" xmlns:p="http://schemas.microsoft.com/office/2006/metadata/properties" xmlns:ns1="107e49f1-23a1-417e-be78-28e92efbd32f" xmlns:ns3="8dc49b13-2572-4e2a-8b32-d7429e32e406" targetNamespace="http://schemas.microsoft.com/office/2006/metadata/properties" ma:root="true" ma:fieldsID="86862176615053331244aca5e015afb0" ns1:_="" ns3:_="">
    <xsd:import namespace="107e49f1-23a1-417e-be78-28e92efbd32f"/>
    <xsd:import namespace="8dc49b13-2572-4e2a-8b32-d7429e32e406"/>
    <xsd:element name="properties">
      <xsd:complexType>
        <xsd:sequence>
          <xsd:element name="documentManagement">
            <xsd:complexType>
              <xsd:all>
                <xsd:element ref="ns1:Konfidentialite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49f1-23a1-417e-be78-28e92efbd32f" elementFormDefault="qualified">
    <xsd:import namespace="http://schemas.microsoft.com/office/2006/documentManagement/types"/>
    <xsd:import namespace="http://schemas.microsoft.com/office/infopath/2007/PartnerControls"/>
    <xsd:element name="Konfidentialitet" ma:index="0" nillable="true" ma:displayName="Konfidentialitet" ma:format="Dropdown" ma:internalName="Konfidentialitet">
      <xsd:simpleType>
        <xsd:restriction base="dms:Choice">
          <xsd:enumeration value="0"/>
          <xsd:enumeration value="1"/>
          <xsd:enumeration value="2"/>
        </xsd:restriction>
      </xsd:simpleType>
    </xsd:element>
  </xsd:schema>
  <xsd:schema xmlns:xsd="http://www.w3.org/2001/XMLSchema" xmlns:xs="http://www.w3.org/2001/XMLSchema" xmlns:dms="http://schemas.microsoft.com/office/2006/documentManagement/types" xmlns:pc="http://schemas.microsoft.com/office/infopath/2007/PartnerControls" targetNamespace="8dc49b13-2572-4e2a-8b32-d7429e32e40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Konfidentialitet xmlns="107e49f1-23a1-417e-be78-28e92efbd3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3AC6D-05FB-4D65-8D64-C5AB93FB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49f1-23a1-417e-be78-28e92efbd32f"/>
    <ds:schemaRef ds:uri="8dc49b13-2572-4e2a-8b32-d7429e32e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6DCF8-8CB2-4251-939D-3C12AE13BE04}">
  <ds:schemaRefs>
    <ds:schemaRef ds:uri="http://schemas.openxmlformats.org/officeDocument/2006/bibliography"/>
  </ds:schemaRefs>
</ds:datastoreItem>
</file>

<file path=customXml/itemProps3.xml><?xml version="1.0" encoding="utf-8"?>
<ds:datastoreItem xmlns:ds="http://schemas.openxmlformats.org/officeDocument/2006/customXml" ds:itemID="{D8D92559-2766-4B6B-9DE0-E6BD1FA84630}">
  <ds:schemaRefs>
    <ds:schemaRef ds:uri="http://schemas.microsoft.com/office/2006/metadata/properties"/>
    <ds:schemaRef ds:uri="http://schemas.microsoft.com/office/infopath/2007/PartnerControls"/>
    <ds:schemaRef ds:uri="107e49f1-23a1-417e-be78-28e92efbd32f"/>
  </ds:schemaRefs>
</ds:datastoreItem>
</file>

<file path=customXml/itemProps4.xml><?xml version="1.0" encoding="utf-8"?>
<ds:datastoreItem xmlns:ds="http://schemas.openxmlformats.org/officeDocument/2006/customXml" ds:itemID="{0099ADE8-1FCE-4DA4-BC1E-6B20FB062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1</TotalTime>
  <Pages>4</Pages>
  <Words>1247</Words>
  <Characters>6613</Characters>
  <Application>Microsoft Office Word</Application>
  <DocSecurity>4</DocSecurity>
  <Lines>55</Lines>
  <Paragraphs>15</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7845</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Gustafsson-Ledell</dc:creator>
  <cp:lastModifiedBy>Carolina Pettersson</cp:lastModifiedBy>
  <cp:revision>2</cp:revision>
  <cp:lastPrinted>2020-04-03T12:56:00Z</cp:lastPrinted>
  <dcterms:created xsi:type="dcterms:W3CDTF">2021-08-30T08:28:00Z</dcterms:created>
  <dcterms:modified xsi:type="dcterms:W3CDTF">2021-08-30T08:28:00Z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0x010100B2948442253BBA4C9933788849D5F4F3008002F88776604A4582532EFDE98A8D6D0079F2526F3D113F4396959C84D7235871</vt:lpwstr>
  </property>
</Properties>
</file>